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CD" w:rsidRPr="00AF3EFB" w:rsidRDefault="007B12CD" w:rsidP="004C5856">
      <w:pPr>
        <w:jc w:val="both"/>
        <w:rPr>
          <w:b/>
          <w:sz w:val="28"/>
          <w:szCs w:val="28"/>
        </w:rPr>
      </w:pPr>
    </w:p>
    <w:p w:rsidR="007B12CD" w:rsidRPr="00AF3EFB" w:rsidRDefault="007B12CD" w:rsidP="004C5856">
      <w:pPr>
        <w:jc w:val="both"/>
        <w:rPr>
          <w:b/>
          <w:sz w:val="28"/>
          <w:szCs w:val="28"/>
        </w:rPr>
      </w:pPr>
    </w:p>
    <w:p w:rsidR="007B12CD" w:rsidRPr="00AF3EFB" w:rsidRDefault="007B12CD" w:rsidP="004C5856">
      <w:pPr>
        <w:jc w:val="both"/>
        <w:rPr>
          <w:b/>
          <w:sz w:val="28"/>
          <w:szCs w:val="28"/>
        </w:rPr>
      </w:pPr>
    </w:p>
    <w:p w:rsidR="007B12CD" w:rsidRPr="00AF3EFB" w:rsidRDefault="007B12CD" w:rsidP="004C5856">
      <w:pPr>
        <w:ind w:hanging="540"/>
        <w:jc w:val="center"/>
        <w:rPr>
          <w:sz w:val="28"/>
          <w:szCs w:val="28"/>
        </w:rPr>
      </w:pPr>
    </w:p>
    <w:p w:rsidR="007B12CD" w:rsidRPr="00AF3EFB" w:rsidRDefault="007B12CD" w:rsidP="004C5856">
      <w:pPr>
        <w:ind w:left="-360"/>
        <w:jc w:val="center"/>
        <w:rPr>
          <w:b/>
          <w:sz w:val="28"/>
          <w:szCs w:val="28"/>
        </w:rPr>
      </w:pPr>
    </w:p>
    <w:p w:rsidR="007B12CD" w:rsidRPr="00AF3EFB" w:rsidRDefault="007B12CD" w:rsidP="004C5856">
      <w:pPr>
        <w:ind w:left="-360"/>
        <w:jc w:val="center"/>
        <w:rPr>
          <w:b/>
          <w:sz w:val="28"/>
          <w:szCs w:val="28"/>
        </w:rPr>
      </w:pPr>
    </w:p>
    <w:p w:rsidR="007B12CD" w:rsidRPr="00AF3EFB" w:rsidRDefault="007B12CD" w:rsidP="004C5856">
      <w:pPr>
        <w:ind w:left="-360"/>
        <w:jc w:val="center"/>
        <w:rPr>
          <w:b/>
          <w:sz w:val="28"/>
          <w:szCs w:val="28"/>
        </w:rPr>
      </w:pPr>
    </w:p>
    <w:p w:rsidR="007B12CD" w:rsidRPr="00AF3EFB" w:rsidRDefault="007B12CD" w:rsidP="004C5856">
      <w:pPr>
        <w:ind w:left="-360"/>
        <w:jc w:val="center"/>
        <w:rPr>
          <w:b/>
          <w:sz w:val="28"/>
          <w:szCs w:val="28"/>
        </w:rPr>
      </w:pPr>
    </w:p>
    <w:p w:rsidR="007B12CD" w:rsidRPr="00AF3EFB" w:rsidRDefault="007B12CD" w:rsidP="004C5856">
      <w:pPr>
        <w:ind w:left="-360"/>
        <w:jc w:val="center"/>
        <w:rPr>
          <w:b/>
          <w:sz w:val="28"/>
          <w:szCs w:val="28"/>
        </w:rPr>
      </w:pPr>
    </w:p>
    <w:p w:rsidR="007B12CD" w:rsidRPr="00AF3EFB" w:rsidRDefault="007B12CD" w:rsidP="004C5856">
      <w:pPr>
        <w:ind w:left="-360"/>
        <w:jc w:val="center"/>
        <w:rPr>
          <w:b/>
          <w:sz w:val="28"/>
          <w:szCs w:val="28"/>
        </w:rPr>
      </w:pPr>
      <w:r w:rsidRPr="00AF3EFB">
        <w:rPr>
          <w:b/>
          <w:sz w:val="28"/>
          <w:szCs w:val="28"/>
        </w:rPr>
        <w:t>ПО</w:t>
      </w:r>
      <w:r w:rsidR="00F709B3" w:rsidRPr="00ED66FC">
        <w:rPr>
          <w:b/>
          <w:sz w:val="28"/>
          <w:szCs w:val="28"/>
        </w:rPr>
        <w:t>С</w:t>
      </w:r>
      <w:r w:rsidRPr="00AF3EFB">
        <w:rPr>
          <w:b/>
          <w:sz w:val="28"/>
          <w:szCs w:val="28"/>
        </w:rPr>
        <w:t>ТАНОВЛЕНИЕ</w:t>
      </w:r>
    </w:p>
    <w:p w:rsidR="007B12CD" w:rsidRPr="00AF3EFB" w:rsidRDefault="007B12CD" w:rsidP="004C5856">
      <w:pPr>
        <w:jc w:val="center"/>
        <w:rPr>
          <w:sz w:val="28"/>
          <w:szCs w:val="28"/>
        </w:rPr>
      </w:pPr>
    </w:p>
    <w:p w:rsidR="007B12CD" w:rsidRPr="00AF3EFB" w:rsidRDefault="007B12CD" w:rsidP="004C5856">
      <w:pPr>
        <w:jc w:val="center"/>
        <w:rPr>
          <w:sz w:val="28"/>
          <w:szCs w:val="28"/>
        </w:rPr>
      </w:pPr>
    </w:p>
    <w:p w:rsidR="00D26484" w:rsidRPr="004C2A09" w:rsidRDefault="00D26484" w:rsidP="00D26484">
      <w:pPr>
        <w:tabs>
          <w:tab w:val="left" w:pos="9498"/>
        </w:tabs>
        <w:spacing w:before="240"/>
        <w:ind w:firstLine="720"/>
        <w:jc w:val="both"/>
        <w:rPr>
          <w:sz w:val="28"/>
          <w:szCs w:val="28"/>
          <w:u w:val="single"/>
        </w:rPr>
      </w:pPr>
      <w:r w:rsidRPr="00F54B77">
        <w:rPr>
          <w:sz w:val="28"/>
          <w:szCs w:val="28"/>
        </w:rPr>
        <w:t>от «</w:t>
      </w:r>
      <w:r w:rsidRPr="004C2A09">
        <w:rPr>
          <w:sz w:val="28"/>
          <w:szCs w:val="28"/>
          <w:u w:val="single"/>
        </w:rPr>
        <w:t xml:space="preserve">  29</w:t>
      </w:r>
      <w:r>
        <w:rPr>
          <w:sz w:val="28"/>
          <w:szCs w:val="28"/>
          <w:u w:val="single"/>
        </w:rPr>
        <w:t xml:space="preserve">  </w:t>
      </w:r>
      <w:r w:rsidRPr="00F54B77">
        <w:rPr>
          <w:sz w:val="28"/>
          <w:szCs w:val="28"/>
        </w:rPr>
        <w:t>»</w:t>
      </w:r>
      <w:r w:rsidRPr="004C2A0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4C2A09">
        <w:rPr>
          <w:sz w:val="28"/>
          <w:szCs w:val="28"/>
          <w:u w:val="single"/>
        </w:rPr>
        <w:t>декабря</w:t>
      </w:r>
      <w:r>
        <w:rPr>
          <w:sz w:val="28"/>
          <w:szCs w:val="28"/>
          <w:u w:val="single"/>
        </w:rPr>
        <w:t xml:space="preserve"> </w:t>
      </w:r>
      <w:r w:rsidRPr="004C2A09">
        <w:rPr>
          <w:sz w:val="28"/>
          <w:szCs w:val="28"/>
          <w:u w:val="single"/>
        </w:rPr>
        <w:t xml:space="preserve"> </w:t>
      </w:r>
      <w:r w:rsidRPr="00F54B77">
        <w:rPr>
          <w:sz w:val="28"/>
          <w:szCs w:val="28"/>
        </w:rPr>
        <w:t xml:space="preserve">2011г.                                                                № </w:t>
      </w:r>
      <w:r w:rsidRPr="004C2A0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2483</w:t>
      </w:r>
      <w:r w:rsidRPr="004C2A09">
        <w:rPr>
          <w:sz w:val="28"/>
          <w:szCs w:val="28"/>
          <w:u w:val="single"/>
        </w:rPr>
        <w:tab/>
      </w:r>
    </w:p>
    <w:p w:rsidR="007B12CD" w:rsidRPr="00AF3EFB" w:rsidRDefault="007B12CD" w:rsidP="004C5856">
      <w:pPr>
        <w:jc w:val="both"/>
        <w:rPr>
          <w:sz w:val="28"/>
          <w:szCs w:val="28"/>
        </w:rPr>
      </w:pPr>
    </w:p>
    <w:p w:rsidR="007B12CD" w:rsidRPr="00AF3EFB" w:rsidRDefault="007B12CD" w:rsidP="004C5856">
      <w:pPr>
        <w:jc w:val="both"/>
        <w:rPr>
          <w:sz w:val="28"/>
          <w:szCs w:val="28"/>
        </w:rPr>
      </w:pPr>
    </w:p>
    <w:p w:rsidR="007B12CD" w:rsidRPr="00AF3EFB" w:rsidRDefault="007B12CD" w:rsidP="004C5856">
      <w:pPr>
        <w:ind w:left="-360"/>
        <w:jc w:val="center"/>
        <w:rPr>
          <w:sz w:val="28"/>
          <w:szCs w:val="28"/>
        </w:rPr>
      </w:pPr>
      <w:r w:rsidRPr="00AF3EFB">
        <w:rPr>
          <w:sz w:val="28"/>
          <w:szCs w:val="28"/>
        </w:rPr>
        <w:t>г. Тверь</w:t>
      </w:r>
    </w:p>
    <w:p w:rsidR="007B12CD" w:rsidRPr="00AF3EFB" w:rsidRDefault="007B12CD" w:rsidP="004C5856">
      <w:pPr>
        <w:jc w:val="center"/>
        <w:rPr>
          <w:sz w:val="28"/>
          <w:szCs w:val="28"/>
        </w:rPr>
      </w:pPr>
    </w:p>
    <w:p w:rsidR="007B12CD" w:rsidRPr="00AF3EFB" w:rsidRDefault="007B12CD" w:rsidP="004C5856">
      <w:pPr>
        <w:jc w:val="center"/>
        <w:rPr>
          <w:sz w:val="28"/>
          <w:szCs w:val="28"/>
        </w:rPr>
      </w:pPr>
    </w:p>
    <w:p w:rsidR="007B12CD" w:rsidRPr="00AF3EFB" w:rsidRDefault="007B12CD" w:rsidP="004C5856">
      <w:pPr>
        <w:tabs>
          <w:tab w:val="left" w:pos="7680"/>
          <w:tab w:val="left" w:pos="8280"/>
        </w:tabs>
        <w:jc w:val="center"/>
        <w:rPr>
          <w:sz w:val="28"/>
          <w:szCs w:val="28"/>
        </w:rPr>
      </w:pPr>
      <w:r w:rsidRPr="00AF3EFB">
        <w:rPr>
          <w:b/>
          <w:sz w:val="28"/>
          <w:szCs w:val="28"/>
        </w:rPr>
        <w:t xml:space="preserve">О внесении изменений в </w:t>
      </w:r>
      <w:r w:rsidR="00FF6BBB">
        <w:rPr>
          <w:b/>
          <w:sz w:val="28"/>
          <w:szCs w:val="28"/>
        </w:rPr>
        <w:t>постановление администрации города Твери от 03.12.2010 «Об утверждении городской</w:t>
      </w:r>
      <w:r w:rsidRPr="00AF3EFB">
        <w:rPr>
          <w:b/>
          <w:sz w:val="28"/>
          <w:szCs w:val="28"/>
        </w:rPr>
        <w:t xml:space="preserve"> целев</w:t>
      </w:r>
      <w:r w:rsidR="00FF6BBB">
        <w:rPr>
          <w:b/>
          <w:sz w:val="28"/>
          <w:szCs w:val="28"/>
        </w:rPr>
        <w:t>ой</w:t>
      </w:r>
      <w:r w:rsidRPr="00AF3EFB">
        <w:rPr>
          <w:b/>
          <w:sz w:val="28"/>
          <w:szCs w:val="28"/>
        </w:rPr>
        <w:t xml:space="preserve"> программ</w:t>
      </w:r>
      <w:r w:rsidR="00FF6BBB">
        <w:rPr>
          <w:b/>
          <w:sz w:val="28"/>
          <w:szCs w:val="28"/>
        </w:rPr>
        <w:t>ы</w:t>
      </w:r>
      <w:r w:rsidRPr="00AF3EFB">
        <w:rPr>
          <w:b/>
          <w:sz w:val="28"/>
          <w:szCs w:val="28"/>
        </w:rPr>
        <w:t xml:space="preserve"> «Тверь – город равных возможностей на период 2011 – 2013 годы» </w:t>
      </w:r>
    </w:p>
    <w:p w:rsidR="007B12CD" w:rsidRPr="00AF3EFB" w:rsidRDefault="007B12CD" w:rsidP="004C5856">
      <w:pPr>
        <w:jc w:val="center"/>
        <w:rPr>
          <w:b/>
          <w:sz w:val="28"/>
          <w:szCs w:val="28"/>
        </w:rPr>
      </w:pPr>
    </w:p>
    <w:p w:rsidR="007B12CD" w:rsidRPr="00AF3EFB" w:rsidRDefault="007B12CD" w:rsidP="004C5856">
      <w:pPr>
        <w:jc w:val="center"/>
        <w:rPr>
          <w:b/>
          <w:sz w:val="28"/>
          <w:szCs w:val="28"/>
        </w:rPr>
      </w:pPr>
    </w:p>
    <w:p w:rsidR="007B12CD" w:rsidRPr="00AF3EFB" w:rsidRDefault="007B12CD" w:rsidP="004C5856">
      <w:pPr>
        <w:ind w:firstLine="539"/>
        <w:jc w:val="both"/>
        <w:rPr>
          <w:sz w:val="28"/>
          <w:szCs w:val="28"/>
        </w:rPr>
      </w:pPr>
    </w:p>
    <w:p w:rsidR="007B12CD" w:rsidRPr="00AF3EFB" w:rsidRDefault="007B12CD" w:rsidP="004C5856">
      <w:pPr>
        <w:ind w:firstLine="539"/>
        <w:jc w:val="both"/>
        <w:rPr>
          <w:sz w:val="28"/>
          <w:szCs w:val="28"/>
        </w:rPr>
      </w:pPr>
      <w:proofErr w:type="gramStart"/>
      <w:r w:rsidRPr="00AF3EFB">
        <w:rPr>
          <w:sz w:val="28"/>
          <w:szCs w:val="28"/>
        </w:rPr>
        <w:t>В связи с изменениями объема финансирования отдельных мероприятий программы, периода реализации программы, в соответствии со статьей 179 Бюджетного кодекса Российской Федерации, статьей 42 Положения о бюджетном процессе в городе Твери, утвержденного решением Тверской городской Думы от 21.06.2011 № 179, и на основании постановления администрации города Твери от 21.01.2011 № 30 «Об утверждении порядка разработки и реализации долгосрочных, городских и ведомственных целевых программ</w:t>
      </w:r>
      <w:proofErr w:type="gramEnd"/>
      <w:r w:rsidRPr="00AF3EFB">
        <w:rPr>
          <w:sz w:val="28"/>
          <w:szCs w:val="28"/>
        </w:rPr>
        <w:t xml:space="preserve"> города Твери и проведения оценки эффективности реализации долгосрочных, городских и ведомственных целевых программ»</w:t>
      </w:r>
    </w:p>
    <w:p w:rsidR="007B12CD" w:rsidRPr="00AF3EFB" w:rsidRDefault="007B12CD" w:rsidP="004C5856">
      <w:pPr>
        <w:ind w:firstLine="539"/>
        <w:jc w:val="both"/>
        <w:rPr>
          <w:sz w:val="28"/>
          <w:szCs w:val="28"/>
        </w:rPr>
      </w:pPr>
    </w:p>
    <w:p w:rsidR="007B12CD" w:rsidRPr="00AF3EFB" w:rsidRDefault="007B12CD" w:rsidP="004C5856">
      <w:pPr>
        <w:jc w:val="center"/>
        <w:rPr>
          <w:b/>
          <w:sz w:val="28"/>
          <w:szCs w:val="28"/>
        </w:rPr>
      </w:pPr>
      <w:r w:rsidRPr="00AF3EFB">
        <w:rPr>
          <w:b/>
          <w:sz w:val="28"/>
          <w:szCs w:val="28"/>
        </w:rPr>
        <w:t>ПОСТАНОВЛЯЮ:</w:t>
      </w:r>
    </w:p>
    <w:p w:rsidR="007B12CD" w:rsidRPr="00AF3EFB" w:rsidRDefault="007B12CD" w:rsidP="004C5856">
      <w:pPr>
        <w:rPr>
          <w:sz w:val="28"/>
          <w:szCs w:val="28"/>
        </w:rPr>
      </w:pPr>
    </w:p>
    <w:p w:rsidR="000A6107" w:rsidRDefault="007B12CD" w:rsidP="004C5856">
      <w:pPr>
        <w:pStyle w:val="a3"/>
        <w:tabs>
          <w:tab w:val="left" w:pos="7680"/>
          <w:tab w:val="left" w:pos="8280"/>
        </w:tabs>
        <w:ind w:left="142"/>
        <w:jc w:val="both"/>
        <w:rPr>
          <w:sz w:val="28"/>
          <w:szCs w:val="28"/>
        </w:rPr>
      </w:pPr>
      <w:r w:rsidRPr="00AF3EFB">
        <w:rPr>
          <w:sz w:val="28"/>
          <w:szCs w:val="28"/>
        </w:rPr>
        <w:t xml:space="preserve">        1. Внести </w:t>
      </w:r>
      <w:r w:rsidR="000A6107">
        <w:rPr>
          <w:sz w:val="28"/>
          <w:szCs w:val="28"/>
        </w:rPr>
        <w:t>в постановление администрации города Твери от 03.</w:t>
      </w:r>
      <w:r w:rsidR="000A6107" w:rsidRPr="00AF3EFB">
        <w:rPr>
          <w:sz w:val="28"/>
          <w:szCs w:val="28"/>
        </w:rPr>
        <w:t>12.2010 № 2605</w:t>
      </w:r>
      <w:r w:rsidR="000A6107">
        <w:rPr>
          <w:sz w:val="28"/>
          <w:szCs w:val="28"/>
        </w:rPr>
        <w:t xml:space="preserve"> «Об утверждении городской целевой программы «Тверь – город равных возможностей на период 2011 – 2013 годы» (далее постановление) следующие изменения:</w:t>
      </w:r>
    </w:p>
    <w:p w:rsidR="007B12CD" w:rsidRPr="00AF3EFB" w:rsidRDefault="00B03C4C" w:rsidP="004C5856">
      <w:pPr>
        <w:pStyle w:val="a3"/>
        <w:tabs>
          <w:tab w:val="left" w:pos="7680"/>
          <w:tab w:val="left" w:pos="828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12CD" w:rsidRPr="00AF3EFB">
        <w:rPr>
          <w:sz w:val="28"/>
          <w:szCs w:val="28"/>
        </w:rPr>
        <w:t xml:space="preserve"> 1.1. название </w:t>
      </w:r>
      <w:r w:rsidR="000A6107">
        <w:rPr>
          <w:sz w:val="28"/>
          <w:szCs w:val="28"/>
        </w:rPr>
        <w:t xml:space="preserve">постановления </w:t>
      </w:r>
      <w:r w:rsidR="007B12CD" w:rsidRPr="00AF3EFB">
        <w:rPr>
          <w:sz w:val="28"/>
          <w:szCs w:val="28"/>
        </w:rPr>
        <w:t xml:space="preserve">изложить в </w:t>
      </w:r>
      <w:r w:rsidR="000A6107">
        <w:rPr>
          <w:sz w:val="28"/>
          <w:szCs w:val="28"/>
        </w:rPr>
        <w:t xml:space="preserve">следующей </w:t>
      </w:r>
      <w:r w:rsidR="007B12CD" w:rsidRPr="00AF3EFB">
        <w:rPr>
          <w:sz w:val="28"/>
          <w:szCs w:val="28"/>
        </w:rPr>
        <w:t>редакции</w:t>
      </w:r>
      <w:proofErr w:type="gramStart"/>
      <w:r w:rsidR="007B12CD" w:rsidRPr="00AF3EFB">
        <w:rPr>
          <w:sz w:val="28"/>
          <w:szCs w:val="28"/>
        </w:rPr>
        <w:t>:«</w:t>
      </w:r>
      <w:proofErr w:type="gramEnd"/>
      <w:r w:rsidR="000A6107">
        <w:rPr>
          <w:sz w:val="28"/>
          <w:szCs w:val="28"/>
        </w:rPr>
        <w:t xml:space="preserve">Об утверждении городской целевой программы </w:t>
      </w:r>
      <w:r w:rsidR="00731007">
        <w:rPr>
          <w:sz w:val="28"/>
          <w:szCs w:val="28"/>
        </w:rPr>
        <w:t>«</w:t>
      </w:r>
      <w:r w:rsidR="007B12CD" w:rsidRPr="00AF3EFB">
        <w:rPr>
          <w:sz w:val="28"/>
          <w:szCs w:val="28"/>
        </w:rPr>
        <w:t xml:space="preserve">Тверь – город равных возможностей на период </w:t>
      </w:r>
      <w:r w:rsidR="00F112F3">
        <w:rPr>
          <w:sz w:val="28"/>
          <w:szCs w:val="28"/>
        </w:rPr>
        <w:t>2011 – 2014 годы»;</w:t>
      </w:r>
    </w:p>
    <w:p w:rsidR="007B12CD" w:rsidRPr="00AF3EFB" w:rsidRDefault="00F23854" w:rsidP="00F112F3">
      <w:pPr>
        <w:pStyle w:val="a3"/>
        <w:tabs>
          <w:tab w:val="left" w:pos="7680"/>
          <w:tab w:val="left" w:pos="828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271170">
        <w:rPr>
          <w:sz w:val="28"/>
          <w:szCs w:val="28"/>
        </w:rPr>
        <w:t>1.</w:t>
      </w:r>
      <w:r w:rsidR="00B63EB7">
        <w:rPr>
          <w:sz w:val="28"/>
          <w:szCs w:val="28"/>
        </w:rPr>
        <w:t>2</w:t>
      </w:r>
      <w:r w:rsidR="007B12CD" w:rsidRPr="00AF3EFB">
        <w:rPr>
          <w:sz w:val="28"/>
          <w:szCs w:val="28"/>
        </w:rPr>
        <w:t xml:space="preserve">. </w:t>
      </w:r>
      <w:r w:rsidR="00B63EB7">
        <w:rPr>
          <w:sz w:val="28"/>
          <w:szCs w:val="28"/>
        </w:rPr>
        <w:t>пункт 1</w:t>
      </w:r>
      <w:r w:rsidR="00F709B3">
        <w:rPr>
          <w:sz w:val="28"/>
          <w:szCs w:val="28"/>
        </w:rPr>
        <w:t xml:space="preserve"> постановления изложить в следующей редакции: «</w:t>
      </w:r>
      <w:r w:rsidR="00B63EB7">
        <w:rPr>
          <w:sz w:val="28"/>
          <w:szCs w:val="28"/>
        </w:rPr>
        <w:t>1</w:t>
      </w:r>
      <w:r w:rsidR="00F709B3">
        <w:rPr>
          <w:sz w:val="28"/>
          <w:szCs w:val="28"/>
        </w:rPr>
        <w:t xml:space="preserve">. </w:t>
      </w:r>
      <w:r w:rsidR="007B12CD" w:rsidRPr="00AF3EFB">
        <w:rPr>
          <w:sz w:val="28"/>
          <w:szCs w:val="28"/>
        </w:rPr>
        <w:t>Утвердить городскую целевую программу «Тверь – город равных возможностей на период 2011 – 2014 годы»</w:t>
      </w:r>
      <w:r w:rsidR="00F112F3">
        <w:rPr>
          <w:sz w:val="28"/>
          <w:szCs w:val="28"/>
        </w:rPr>
        <w:t>;</w:t>
      </w:r>
    </w:p>
    <w:p w:rsidR="00B63EB7" w:rsidRDefault="00B03C4C" w:rsidP="004C58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1170">
        <w:rPr>
          <w:sz w:val="28"/>
          <w:szCs w:val="28"/>
        </w:rPr>
        <w:t>1.3</w:t>
      </w:r>
      <w:r w:rsidR="00F112F3">
        <w:rPr>
          <w:sz w:val="28"/>
          <w:szCs w:val="28"/>
        </w:rPr>
        <w:t>. п</w:t>
      </w:r>
      <w:r w:rsidR="00B63EB7">
        <w:rPr>
          <w:sz w:val="28"/>
          <w:szCs w:val="28"/>
        </w:rPr>
        <w:t xml:space="preserve">риложение к постановлению </w:t>
      </w:r>
      <w:r w:rsidR="00ED66FC">
        <w:rPr>
          <w:sz w:val="28"/>
          <w:szCs w:val="28"/>
        </w:rPr>
        <w:t>«Городская целевая программа «Тверь – город равных возможностей на период 2011 – 2014 годы» изложить в новой редакции, согласно приложению к настоящему постановлению</w:t>
      </w:r>
      <w:r w:rsidR="00F112F3">
        <w:rPr>
          <w:sz w:val="28"/>
          <w:szCs w:val="28"/>
        </w:rPr>
        <w:t>.</w:t>
      </w:r>
    </w:p>
    <w:p w:rsidR="007B12CD" w:rsidRPr="00AF3EFB" w:rsidRDefault="00ED66FC" w:rsidP="004C58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12CD" w:rsidRPr="00AF3EFB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:rsidR="007B12CD" w:rsidRPr="00AF3EFB" w:rsidRDefault="00ED66FC" w:rsidP="004C58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12CD" w:rsidRPr="00AF3EFB">
        <w:rPr>
          <w:sz w:val="28"/>
          <w:szCs w:val="28"/>
        </w:rPr>
        <w:t>. Настоящее постановление вступает в силу с 01.01.2012 года.</w:t>
      </w:r>
    </w:p>
    <w:p w:rsidR="007B12CD" w:rsidRPr="00AF3EFB" w:rsidRDefault="00ED66FC" w:rsidP="004C58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7B12CD" w:rsidRPr="00AF3EFB">
        <w:rPr>
          <w:sz w:val="28"/>
          <w:szCs w:val="28"/>
        </w:rPr>
        <w:t xml:space="preserve">. </w:t>
      </w:r>
      <w:proofErr w:type="gramStart"/>
      <w:r w:rsidR="007B12CD" w:rsidRPr="00AF3EFB">
        <w:rPr>
          <w:sz w:val="28"/>
          <w:szCs w:val="28"/>
        </w:rPr>
        <w:t>Контроль за</w:t>
      </w:r>
      <w:proofErr w:type="gramEnd"/>
      <w:r w:rsidR="007B12CD" w:rsidRPr="00AF3EFB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Борисова А.В.</w:t>
      </w:r>
    </w:p>
    <w:p w:rsidR="007B12CD" w:rsidRPr="00AF3EFB" w:rsidRDefault="007B12CD" w:rsidP="004C5856">
      <w:pPr>
        <w:spacing w:line="360" w:lineRule="auto"/>
        <w:ind w:firstLine="539"/>
        <w:jc w:val="both"/>
        <w:rPr>
          <w:sz w:val="28"/>
          <w:szCs w:val="28"/>
        </w:rPr>
      </w:pPr>
    </w:p>
    <w:p w:rsidR="00ED66FC" w:rsidRDefault="00ED66FC" w:rsidP="004C5856">
      <w:pPr>
        <w:spacing w:line="360" w:lineRule="auto"/>
        <w:jc w:val="both"/>
        <w:rPr>
          <w:sz w:val="28"/>
          <w:szCs w:val="28"/>
        </w:rPr>
      </w:pPr>
    </w:p>
    <w:p w:rsidR="007B12CD" w:rsidRPr="00AF3EFB" w:rsidRDefault="00DD4A2F" w:rsidP="004C58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7B12CD" w:rsidRPr="00AF3EFB">
        <w:rPr>
          <w:sz w:val="28"/>
          <w:szCs w:val="28"/>
        </w:rPr>
        <w:t xml:space="preserve"> администрации города                                  </w:t>
      </w:r>
      <w:r>
        <w:rPr>
          <w:sz w:val="28"/>
          <w:szCs w:val="28"/>
        </w:rPr>
        <w:t xml:space="preserve">                        </w:t>
      </w:r>
      <w:r w:rsidR="007B12CD" w:rsidRPr="00AF3EFB">
        <w:rPr>
          <w:sz w:val="28"/>
          <w:szCs w:val="28"/>
        </w:rPr>
        <w:t xml:space="preserve"> В</w:t>
      </w:r>
      <w:r>
        <w:rPr>
          <w:sz w:val="28"/>
          <w:szCs w:val="28"/>
        </w:rPr>
        <w:t>.М. Павлов</w:t>
      </w:r>
    </w:p>
    <w:p w:rsidR="007B12CD" w:rsidRPr="00AF3EFB" w:rsidRDefault="007B12CD" w:rsidP="004C5856">
      <w:pPr>
        <w:spacing w:line="360" w:lineRule="auto"/>
        <w:jc w:val="both"/>
        <w:rPr>
          <w:sz w:val="28"/>
          <w:szCs w:val="28"/>
        </w:rPr>
      </w:pPr>
    </w:p>
    <w:p w:rsidR="007B12CD" w:rsidRPr="00AF3EFB" w:rsidRDefault="007B12CD" w:rsidP="004C5856">
      <w:pPr>
        <w:jc w:val="both"/>
        <w:rPr>
          <w:b/>
          <w:sz w:val="28"/>
          <w:szCs w:val="28"/>
        </w:rPr>
      </w:pPr>
    </w:p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997613">
      <w:pPr>
        <w:pStyle w:val="a7"/>
        <w:ind w:firstLine="0"/>
        <w:rPr>
          <w:rFonts w:ascii="Times New Roman" w:hAnsi="Times New Roman"/>
          <w:b/>
          <w:sz w:val="28"/>
          <w:szCs w:val="28"/>
        </w:rPr>
      </w:pPr>
    </w:p>
    <w:p w:rsidR="007B12CD" w:rsidRPr="00AF3EFB" w:rsidRDefault="007B12CD" w:rsidP="00A26910">
      <w:pPr>
        <w:pageBreakBefore/>
        <w:jc w:val="right"/>
      </w:pPr>
      <w:bookmarkStart w:id="0" w:name="_GoBack"/>
      <w:bookmarkEnd w:id="0"/>
      <w:r w:rsidRPr="00AF3EFB">
        <w:lastRenderedPageBreak/>
        <w:t>Приложение</w:t>
      </w:r>
    </w:p>
    <w:p w:rsidR="007B12CD" w:rsidRPr="00AF3EFB" w:rsidRDefault="007B12CD" w:rsidP="00B732AC">
      <w:pPr>
        <w:jc w:val="right"/>
      </w:pPr>
      <w:r w:rsidRPr="00AF3EFB">
        <w:t xml:space="preserve">к постановлению  администрации города </w:t>
      </w:r>
    </w:p>
    <w:p w:rsidR="007B12CD" w:rsidRPr="00AF3EFB" w:rsidRDefault="007B12CD" w:rsidP="00D26484">
      <w:pPr>
        <w:spacing w:before="240"/>
        <w:jc w:val="right"/>
      </w:pPr>
      <w:r w:rsidRPr="00AF3EFB">
        <w:t>от «</w:t>
      </w:r>
      <w:r w:rsidR="00D26484">
        <w:t>29</w:t>
      </w:r>
      <w:r w:rsidRPr="00AF3EFB">
        <w:t>»</w:t>
      </w:r>
      <w:r w:rsidR="00D26484">
        <w:t xml:space="preserve">  декабря  </w:t>
      </w:r>
      <w:r w:rsidRPr="00AF3EFB">
        <w:t xml:space="preserve">2011 года № </w:t>
      </w:r>
      <w:r w:rsidR="00D26484">
        <w:t>2483</w:t>
      </w:r>
    </w:p>
    <w:p w:rsidR="007B12CD" w:rsidRPr="00AF3EFB" w:rsidRDefault="007B12CD" w:rsidP="00B732AC"/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  <w:r w:rsidRPr="00AF3EFB">
        <w:rPr>
          <w:sz w:val="40"/>
          <w:szCs w:val="40"/>
        </w:rPr>
        <w:t>Городская целевая программа</w:t>
      </w:r>
    </w:p>
    <w:p w:rsidR="007B12CD" w:rsidRPr="00AF3EFB" w:rsidRDefault="007B12CD" w:rsidP="00B732AC">
      <w:pPr>
        <w:jc w:val="center"/>
        <w:rPr>
          <w:sz w:val="40"/>
          <w:szCs w:val="40"/>
        </w:rPr>
      </w:pPr>
      <w:r w:rsidRPr="00AF3EFB">
        <w:rPr>
          <w:sz w:val="40"/>
          <w:szCs w:val="40"/>
        </w:rPr>
        <w:t>«Тверь – город равных возможностей</w:t>
      </w:r>
    </w:p>
    <w:p w:rsidR="007B12CD" w:rsidRPr="00AF3EFB" w:rsidRDefault="007B12CD" w:rsidP="00B732AC">
      <w:pPr>
        <w:jc w:val="center"/>
        <w:rPr>
          <w:sz w:val="40"/>
          <w:szCs w:val="40"/>
        </w:rPr>
      </w:pPr>
      <w:r w:rsidRPr="00AF3EFB">
        <w:rPr>
          <w:sz w:val="40"/>
          <w:szCs w:val="40"/>
        </w:rPr>
        <w:t>на период 2011 – 2014 годы»</w:t>
      </w: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>
      <w:pPr>
        <w:jc w:val="center"/>
        <w:rPr>
          <w:sz w:val="40"/>
          <w:szCs w:val="40"/>
        </w:rPr>
      </w:pPr>
    </w:p>
    <w:p w:rsidR="007B12CD" w:rsidRPr="00AF3EFB" w:rsidRDefault="007B12CD" w:rsidP="00B732AC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/>
    <w:p w:rsidR="007B12CD" w:rsidRPr="00AF3EFB" w:rsidRDefault="007B12CD" w:rsidP="006D258E">
      <w:pPr>
        <w:jc w:val="center"/>
        <w:rPr>
          <w:sz w:val="28"/>
          <w:szCs w:val="28"/>
        </w:rPr>
      </w:pPr>
      <w:r w:rsidRPr="00AF3EFB">
        <w:rPr>
          <w:sz w:val="28"/>
          <w:szCs w:val="28"/>
        </w:rPr>
        <w:t>Тверь</w:t>
      </w:r>
    </w:p>
    <w:p w:rsidR="007B12CD" w:rsidRPr="00AF3EFB" w:rsidRDefault="007B12CD" w:rsidP="006D258E">
      <w:pPr>
        <w:jc w:val="center"/>
        <w:rPr>
          <w:sz w:val="28"/>
          <w:szCs w:val="28"/>
        </w:rPr>
      </w:pPr>
      <w:r w:rsidRPr="00AF3EFB">
        <w:rPr>
          <w:sz w:val="28"/>
          <w:szCs w:val="28"/>
        </w:rPr>
        <w:t>2011год</w:t>
      </w:r>
    </w:p>
    <w:p w:rsidR="007B12CD" w:rsidRPr="00AF3EFB" w:rsidRDefault="007B12CD" w:rsidP="005536C5">
      <w:pPr>
        <w:tabs>
          <w:tab w:val="left" w:pos="4820"/>
        </w:tabs>
        <w:ind w:left="360"/>
        <w:jc w:val="center"/>
        <w:rPr>
          <w:b/>
          <w:sz w:val="28"/>
          <w:szCs w:val="28"/>
        </w:rPr>
      </w:pPr>
    </w:p>
    <w:p w:rsidR="007B12CD" w:rsidRPr="00AF3EFB" w:rsidRDefault="007B12CD" w:rsidP="005536C5">
      <w:pPr>
        <w:tabs>
          <w:tab w:val="left" w:pos="4820"/>
        </w:tabs>
        <w:ind w:left="360"/>
        <w:jc w:val="center"/>
        <w:rPr>
          <w:b/>
          <w:sz w:val="28"/>
          <w:szCs w:val="28"/>
        </w:rPr>
      </w:pPr>
    </w:p>
    <w:p w:rsidR="007B12CD" w:rsidRPr="00AF3EFB" w:rsidRDefault="007B12CD" w:rsidP="005536C5">
      <w:pPr>
        <w:tabs>
          <w:tab w:val="left" w:pos="4820"/>
        </w:tabs>
        <w:ind w:left="360"/>
        <w:jc w:val="center"/>
        <w:rPr>
          <w:b/>
          <w:sz w:val="28"/>
          <w:szCs w:val="28"/>
        </w:rPr>
      </w:pPr>
    </w:p>
    <w:p w:rsidR="007B12CD" w:rsidRPr="00AF3EFB" w:rsidRDefault="007B12CD" w:rsidP="005536C5">
      <w:pPr>
        <w:tabs>
          <w:tab w:val="left" w:pos="4820"/>
        </w:tabs>
        <w:ind w:left="360"/>
        <w:jc w:val="center"/>
        <w:rPr>
          <w:b/>
          <w:sz w:val="28"/>
          <w:szCs w:val="28"/>
        </w:rPr>
      </w:pPr>
    </w:p>
    <w:p w:rsidR="007B12CD" w:rsidRPr="00AF3EFB" w:rsidRDefault="007B12CD" w:rsidP="00A26910">
      <w:pPr>
        <w:pageBreakBefore/>
        <w:tabs>
          <w:tab w:val="left" w:pos="4820"/>
        </w:tabs>
        <w:ind w:left="357"/>
        <w:jc w:val="center"/>
        <w:rPr>
          <w:b/>
          <w:sz w:val="28"/>
          <w:szCs w:val="28"/>
        </w:rPr>
      </w:pPr>
      <w:r w:rsidRPr="00AF3EFB">
        <w:rPr>
          <w:b/>
          <w:sz w:val="28"/>
          <w:szCs w:val="28"/>
        </w:rPr>
        <w:lastRenderedPageBreak/>
        <w:t>ПАСПОРТ</w:t>
      </w:r>
    </w:p>
    <w:p w:rsidR="007B12CD" w:rsidRPr="00AF3EFB" w:rsidRDefault="007B12CD" w:rsidP="005536C5">
      <w:pPr>
        <w:ind w:left="360"/>
        <w:jc w:val="center"/>
        <w:rPr>
          <w:b/>
          <w:sz w:val="28"/>
          <w:szCs w:val="28"/>
        </w:rPr>
      </w:pPr>
    </w:p>
    <w:p w:rsidR="007B12CD" w:rsidRPr="00AF3EFB" w:rsidRDefault="007B12CD" w:rsidP="005536C5">
      <w:pPr>
        <w:jc w:val="center"/>
        <w:rPr>
          <w:sz w:val="28"/>
          <w:szCs w:val="28"/>
        </w:rPr>
      </w:pPr>
      <w:r w:rsidRPr="00AF3EFB">
        <w:rPr>
          <w:sz w:val="28"/>
          <w:szCs w:val="28"/>
        </w:rPr>
        <w:t>Городской целевой программы</w:t>
      </w:r>
      <w:r w:rsidRPr="00AF3EFB">
        <w:rPr>
          <w:sz w:val="28"/>
          <w:szCs w:val="28"/>
        </w:rPr>
        <w:br/>
        <w:t>«Тверь – город равных возможностей на период 2011 -2014 годы»</w:t>
      </w:r>
    </w:p>
    <w:p w:rsidR="007B12CD" w:rsidRPr="00AF3EFB" w:rsidRDefault="007B12CD" w:rsidP="005536C5">
      <w:pPr>
        <w:jc w:val="center"/>
        <w:rPr>
          <w:sz w:val="2"/>
          <w:szCs w:val="28"/>
        </w:rPr>
      </w:pPr>
    </w:p>
    <w:tbl>
      <w:tblPr>
        <w:tblpPr w:leftFromText="180" w:rightFromText="180" w:vertAnchor="text" w:tblpY="1"/>
        <w:tblOverlap w:val="never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833"/>
        <w:gridCol w:w="2951"/>
        <w:gridCol w:w="6652"/>
      </w:tblGrid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AF6614">
            <w:pPr>
              <w:jc w:val="center"/>
            </w:pPr>
            <w:r w:rsidRPr="00AF3EFB">
              <w:t>№</w:t>
            </w:r>
          </w:p>
          <w:p w:rsidR="007B12CD" w:rsidRPr="00AF3EFB" w:rsidRDefault="007B12CD" w:rsidP="00AF6614">
            <w:pPr>
              <w:jc w:val="center"/>
            </w:pPr>
            <w:r w:rsidRPr="00AF3EFB">
              <w:t>Раздела</w:t>
            </w:r>
          </w:p>
        </w:tc>
        <w:tc>
          <w:tcPr>
            <w:tcW w:w="2951" w:type="dxa"/>
          </w:tcPr>
          <w:p w:rsidR="007B12CD" w:rsidRPr="00AF3EFB" w:rsidRDefault="007B12CD" w:rsidP="00AF6614">
            <w:pPr>
              <w:jc w:val="center"/>
            </w:pPr>
            <w:r w:rsidRPr="00AF3EFB">
              <w:rPr>
                <w:sz w:val="28"/>
                <w:szCs w:val="28"/>
              </w:rPr>
              <w:t>Наименование раздела паспорта Программы</w:t>
            </w:r>
          </w:p>
        </w:tc>
        <w:tc>
          <w:tcPr>
            <w:tcW w:w="6652" w:type="dxa"/>
          </w:tcPr>
          <w:p w:rsidR="007B12CD" w:rsidRPr="00AF3EFB" w:rsidRDefault="007B12CD" w:rsidP="00AF6614">
            <w:pPr>
              <w:jc w:val="center"/>
            </w:pPr>
            <w:r w:rsidRPr="00AF3EFB">
              <w:rPr>
                <w:sz w:val="28"/>
                <w:szCs w:val="28"/>
              </w:rPr>
              <w:t>Содержание раздела паспорта Программы</w:t>
            </w: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E9456E">
            <w:pPr>
              <w:jc w:val="center"/>
            </w:pPr>
            <w:r w:rsidRPr="00AF3EFB">
              <w:rPr>
                <w:sz w:val="28"/>
                <w:szCs w:val="28"/>
              </w:rPr>
              <w:t>1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center"/>
            </w:pPr>
            <w:r w:rsidRPr="00AF3EFB">
              <w:rPr>
                <w:sz w:val="28"/>
                <w:szCs w:val="28"/>
              </w:rPr>
              <w:t>2</w:t>
            </w:r>
          </w:p>
        </w:tc>
        <w:tc>
          <w:tcPr>
            <w:tcW w:w="6652" w:type="dxa"/>
          </w:tcPr>
          <w:p w:rsidR="007B12CD" w:rsidRPr="00AF3EFB" w:rsidRDefault="007B12CD" w:rsidP="00E9456E">
            <w:pPr>
              <w:jc w:val="center"/>
            </w:pPr>
            <w:r w:rsidRPr="00AF3EFB">
              <w:rPr>
                <w:sz w:val="28"/>
                <w:szCs w:val="28"/>
              </w:rPr>
              <w:t>3</w:t>
            </w: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I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652" w:type="dxa"/>
          </w:tcPr>
          <w:p w:rsidR="007B12CD" w:rsidRPr="00AF3EFB" w:rsidRDefault="007B12CD" w:rsidP="00E9456E">
            <w:pPr>
              <w:jc w:val="both"/>
              <w:rPr>
                <w:b/>
              </w:rPr>
            </w:pPr>
            <w:r w:rsidRPr="00AF3EFB">
              <w:rPr>
                <w:sz w:val="28"/>
                <w:szCs w:val="28"/>
              </w:rPr>
              <w:t>Городская целевая программа «Тверь – город равных возможностей на период 2011 – 2014 годы» (далее по тексту – Программа)</w:t>
            </w: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II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652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 xml:space="preserve">Федеральный закон от 06.10.2003 №131 – ФЗ «Об общих принципах организации местного самоуправления», постановление правительства Тверской области от 16.08.2011 №7-пп «Об утверждении целевой программы Тверской области «Доступная среда» на 2011 год» (с изменениями и дополнениями)  </w:t>
            </w:r>
          </w:p>
        </w:tc>
      </w:tr>
      <w:tr w:rsidR="007B12CD" w:rsidRPr="00AF3EFB" w:rsidTr="00E9456E">
        <w:trPr>
          <w:trHeight w:val="60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III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Муниципальный заказчик Программы (координатор)</w:t>
            </w:r>
          </w:p>
        </w:tc>
        <w:tc>
          <w:tcPr>
            <w:tcW w:w="6652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Департамент здравоохранения и социальной политики администрации города Твери.</w:t>
            </w:r>
          </w:p>
          <w:p w:rsidR="007B12CD" w:rsidRPr="00AF3EFB" w:rsidRDefault="007B12CD" w:rsidP="00E9456E">
            <w:pPr>
              <w:jc w:val="both"/>
            </w:pP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IV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652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Департамент здравоохранения и социальной политики администрации города Твери.</w:t>
            </w: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  <w:vMerge w:val="restart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V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Цели Программы</w:t>
            </w:r>
          </w:p>
          <w:p w:rsidR="007B12CD" w:rsidRPr="00AF3EFB" w:rsidRDefault="007B12CD" w:rsidP="00E9456E">
            <w:pPr>
              <w:jc w:val="both"/>
            </w:pPr>
          </w:p>
          <w:p w:rsidR="007B12CD" w:rsidRPr="00AF3EFB" w:rsidRDefault="007B12CD" w:rsidP="00E9456E">
            <w:pPr>
              <w:jc w:val="both"/>
            </w:pPr>
          </w:p>
        </w:tc>
        <w:tc>
          <w:tcPr>
            <w:tcW w:w="6652" w:type="dxa"/>
          </w:tcPr>
          <w:p w:rsidR="007B12CD" w:rsidRPr="00AF3EFB" w:rsidRDefault="007B12CD" w:rsidP="00E9456E">
            <w:r w:rsidRPr="00AF3EFB">
              <w:rPr>
                <w:sz w:val="28"/>
                <w:szCs w:val="28"/>
              </w:rPr>
              <w:t>Создание доступной для людей с ограниченными возможностями среды жизнедеятельности, улучшение качества их жизни.</w:t>
            </w: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  <w:vMerge/>
          </w:tcPr>
          <w:p w:rsidR="007B12CD" w:rsidRPr="00AF3EFB" w:rsidRDefault="007B12CD" w:rsidP="00E9456E">
            <w:pPr>
              <w:jc w:val="both"/>
            </w:pP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Задачи Программы</w:t>
            </w:r>
          </w:p>
          <w:p w:rsidR="007B12CD" w:rsidRPr="00AF3EFB" w:rsidRDefault="007B12CD" w:rsidP="00E9456E">
            <w:pPr>
              <w:jc w:val="both"/>
            </w:pPr>
          </w:p>
          <w:p w:rsidR="007B12CD" w:rsidRPr="00AF3EFB" w:rsidRDefault="007B12CD" w:rsidP="00E9456E">
            <w:pPr>
              <w:jc w:val="both"/>
            </w:pPr>
          </w:p>
          <w:p w:rsidR="007B12CD" w:rsidRPr="00AF3EFB" w:rsidRDefault="007B12CD" w:rsidP="00E9456E">
            <w:pPr>
              <w:jc w:val="both"/>
            </w:pPr>
          </w:p>
        </w:tc>
        <w:tc>
          <w:tcPr>
            <w:tcW w:w="6652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 xml:space="preserve">Создание </w:t>
            </w:r>
            <w:proofErr w:type="spellStart"/>
            <w:r w:rsidRPr="00AF3EFB">
              <w:rPr>
                <w:sz w:val="28"/>
                <w:szCs w:val="28"/>
              </w:rPr>
              <w:t>безбарьерной</w:t>
            </w:r>
            <w:proofErr w:type="spellEnd"/>
            <w:r w:rsidRPr="00AF3EFB">
              <w:rPr>
                <w:sz w:val="28"/>
                <w:szCs w:val="28"/>
              </w:rPr>
              <w:t xml:space="preserve"> среды: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 xml:space="preserve">-обеспечение доступа людей с ограниченными </w:t>
            </w:r>
            <w:proofErr w:type="gramStart"/>
            <w:r w:rsidRPr="00AF3EFB">
              <w:rPr>
                <w:sz w:val="28"/>
                <w:szCs w:val="28"/>
              </w:rPr>
              <w:t>возможностями к объектам</w:t>
            </w:r>
            <w:proofErr w:type="gramEnd"/>
            <w:r w:rsidRPr="00AF3EFB">
              <w:rPr>
                <w:sz w:val="28"/>
                <w:szCs w:val="28"/>
              </w:rPr>
              <w:t xml:space="preserve"> социальной, транспортной и инженерной инфраструктуры города Твери.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 xml:space="preserve">Беспрепятственный доступ к образованию: 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-реализация индивидуально ориентированных коррекционных мероприятий, обеспечивающих удовлетворение особых образовательных потребностей детей инвалидов, их интеграцию в образовательном учреждении и освоение ими образовательных программ.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Медицинское обслуживание.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Дополнительные меры социальной поддержки.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 xml:space="preserve">Социокультурная реабилитация инвалидов, 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развитие адаптивной физической культуры для инвалидов.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Социальное партнерство. Взаимодействие с общественными объединениями инвалидов.</w:t>
            </w:r>
          </w:p>
        </w:tc>
      </w:tr>
    </w:tbl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833"/>
        <w:gridCol w:w="2951"/>
        <w:gridCol w:w="6652"/>
      </w:tblGrid>
      <w:tr w:rsidR="007B12CD" w:rsidRPr="00AF3EFB" w:rsidTr="00884750">
        <w:trPr>
          <w:trHeight w:val="20"/>
        </w:trPr>
        <w:tc>
          <w:tcPr>
            <w:tcW w:w="833" w:type="dxa"/>
          </w:tcPr>
          <w:p w:rsidR="007B12CD" w:rsidRPr="00AF3EFB" w:rsidRDefault="007B12CD" w:rsidP="00884750">
            <w:pPr>
              <w:jc w:val="center"/>
            </w:pPr>
            <w:r w:rsidRPr="00AF3EF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51" w:type="dxa"/>
          </w:tcPr>
          <w:p w:rsidR="007B12CD" w:rsidRPr="00AF3EFB" w:rsidRDefault="007B12CD" w:rsidP="00884750">
            <w:pPr>
              <w:jc w:val="center"/>
            </w:pPr>
            <w:r w:rsidRPr="00AF3EFB">
              <w:rPr>
                <w:sz w:val="28"/>
                <w:szCs w:val="28"/>
              </w:rPr>
              <w:t>2</w:t>
            </w:r>
          </w:p>
        </w:tc>
        <w:tc>
          <w:tcPr>
            <w:tcW w:w="6652" w:type="dxa"/>
          </w:tcPr>
          <w:p w:rsidR="007B12CD" w:rsidRPr="00AF3EFB" w:rsidRDefault="007B12CD" w:rsidP="00884750">
            <w:pPr>
              <w:jc w:val="center"/>
            </w:pPr>
            <w:r w:rsidRPr="00AF3EFB">
              <w:rPr>
                <w:sz w:val="28"/>
                <w:szCs w:val="28"/>
              </w:rPr>
              <w:t>3</w:t>
            </w:r>
          </w:p>
        </w:tc>
      </w:tr>
    </w:tbl>
    <w:tbl>
      <w:tblPr>
        <w:tblpPr w:leftFromText="180" w:rightFromText="180" w:vertAnchor="text" w:tblpY="1"/>
        <w:tblOverlap w:val="never"/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833"/>
        <w:gridCol w:w="2951"/>
        <w:gridCol w:w="6652"/>
      </w:tblGrid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VI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652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 xml:space="preserve">2011 -2014 годы </w:t>
            </w:r>
          </w:p>
          <w:p w:rsidR="007B12CD" w:rsidRPr="00AF3EFB" w:rsidRDefault="007B12CD" w:rsidP="00E9456E">
            <w:pPr>
              <w:jc w:val="both"/>
            </w:pPr>
          </w:p>
          <w:p w:rsidR="007B12CD" w:rsidRPr="00AF3EFB" w:rsidRDefault="007B12CD" w:rsidP="00E9456E">
            <w:pPr>
              <w:jc w:val="both"/>
            </w:pP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VII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Система программных мероприятий</w:t>
            </w:r>
          </w:p>
        </w:tc>
        <w:tc>
          <w:tcPr>
            <w:tcW w:w="6652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Система программных мероприятий включает: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 организационные мероприятия;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-мероприятия по формированию в городе доступной для  людей с ограниченными возможностями среды жизнедеятельности;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-мероприятия по эффективности образовательного процесса для детей – инвалидов;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 медицинскую реабилитацию;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 дополнительные меры социальной поддержки  людей с ограниченными возможностями</w:t>
            </w:r>
            <w:proofErr w:type="gramStart"/>
            <w:r w:rsidRPr="00AF3EFB">
              <w:rPr>
                <w:sz w:val="28"/>
                <w:szCs w:val="28"/>
              </w:rPr>
              <w:t xml:space="preserve"> ;</w:t>
            </w:r>
            <w:proofErr w:type="gramEnd"/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-реабилитацию инвалидов с использованием средств культуры, физической культуры и спорта;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-мероприятия по взаимодействию с  общественными объединениями инвалидов.</w:t>
            </w: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VIII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Основные исполнители мероприятий Программы</w:t>
            </w:r>
          </w:p>
        </w:tc>
        <w:tc>
          <w:tcPr>
            <w:tcW w:w="6652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Департамент здравоохранения и социальной политики администрации города Твери.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Департамент архитектуры и строительства администрации города Твери.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Департамент жилищно-коммунального хозяйства администрации города Твери.</w:t>
            </w:r>
          </w:p>
          <w:p w:rsidR="007B12CD" w:rsidRPr="00AF3EFB" w:rsidRDefault="007B12CD" w:rsidP="00E9456E">
            <w:pPr>
              <w:autoSpaceDE w:val="0"/>
              <w:autoSpaceDN w:val="0"/>
              <w:adjustRightInd w:val="0"/>
              <w:jc w:val="both"/>
            </w:pPr>
            <w:r w:rsidRPr="00AF3EFB">
              <w:rPr>
                <w:sz w:val="28"/>
                <w:szCs w:val="28"/>
              </w:rPr>
              <w:t xml:space="preserve">Департамент по управлению имуществом и земельными ресурсами администрации города. 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Управление образования администрации города Твери.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Управление по культуре, спорту и делам молодежи администрации города Твери.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Управление потребительского рынка, услуг связи и наружной рекламы администрации города Твери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Администрация Заволжского района в городе Твери.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Администрация Московского района в городе Твери.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 xml:space="preserve">Администрация Пролетарского района в городе Твери. 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Администрация Центрального района в городе Твери.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Отдел транспорта администрации города Твери.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Управление по благоустройству и дорожному хозяйству администрации города Твери.</w:t>
            </w: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F21B69">
            <w:pPr>
              <w:pageBreakBefore/>
              <w:jc w:val="center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51" w:type="dxa"/>
          </w:tcPr>
          <w:p w:rsidR="007B12CD" w:rsidRPr="00AF3EFB" w:rsidRDefault="007B12CD" w:rsidP="00F21B69">
            <w:pPr>
              <w:jc w:val="center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t>2</w:t>
            </w:r>
          </w:p>
        </w:tc>
        <w:tc>
          <w:tcPr>
            <w:tcW w:w="6652" w:type="dxa"/>
          </w:tcPr>
          <w:p w:rsidR="007B12CD" w:rsidRPr="00AF3EFB" w:rsidRDefault="007B12CD" w:rsidP="00F21B69">
            <w:pPr>
              <w:jc w:val="center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t>3</w:t>
            </w:r>
          </w:p>
        </w:tc>
      </w:tr>
      <w:tr w:rsidR="007B12CD" w:rsidRPr="00AF3EFB" w:rsidTr="00E9456E">
        <w:trPr>
          <w:trHeight w:val="20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  <w:rPr>
                <w:lang w:val="en-US"/>
              </w:rPr>
            </w:pPr>
            <w:r w:rsidRPr="00AF3EFB">
              <w:rPr>
                <w:sz w:val="28"/>
                <w:szCs w:val="28"/>
                <w:lang w:val="en-US"/>
              </w:rPr>
              <w:t>IX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652" w:type="dxa"/>
          </w:tcPr>
          <w:p w:rsidR="007B12CD" w:rsidRPr="00AF3EFB" w:rsidRDefault="007B12CD" w:rsidP="00E9456E">
            <w:pPr>
              <w:pStyle w:val="a4"/>
              <w:rPr>
                <w:rFonts w:ascii="Times New Roman" w:hAnsi="Times New Roman" w:cs="Times New Roman"/>
              </w:rPr>
            </w:pPr>
            <w:r w:rsidRPr="00AF3EFB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осуществляется за счет средств, предусмотренных в бюджете города Твери. 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Общий объем финансирования по Программе из средств городского бюджета 26 072,5 тыс. руб., в том числе: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-2011 год – 14 972,5 тыс. руб.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-2012 год – 3 700,0 тыс. руб.</w:t>
            </w:r>
          </w:p>
          <w:p w:rsidR="007B12CD" w:rsidRPr="00AF3EFB" w:rsidRDefault="007B12CD" w:rsidP="00E9456E">
            <w:pPr>
              <w:pStyle w:val="a3"/>
              <w:tabs>
                <w:tab w:val="left" w:pos="7680"/>
                <w:tab w:val="left" w:pos="8280"/>
              </w:tabs>
              <w:ind w:left="142" w:hanging="142"/>
              <w:jc w:val="both"/>
            </w:pPr>
            <w:r w:rsidRPr="00AF3EFB">
              <w:rPr>
                <w:sz w:val="28"/>
                <w:szCs w:val="28"/>
              </w:rPr>
              <w:t>-2013 год – 3 700,0 тыс. руб.</w:t>
            </w:r>
          </w:p>
          <w:p w:rsidR="007B12CD" w:rsidRPr="00AF3EFB" w:rsidRDefault="007B12CD" w:rsidP="00E9456E">
            <w:pPr>
              <w:pStyle w:val="a4"/>
              <w:rPr>
                <w:rFonts w:ascii="Times New Roman" w:hAnsi="Times New Roman" w:cs="Times New Roman"/>
              </w:rPr>
            </w:pPr>
            <w:r w:rsidRPr="00AF3EFB">
              <w:rPr>
                <w:rFonts w:ascii="Times New Roman" w:hAnsi="Times New Roman" w:cs="Times New Roman"/>
                <w:sz w:val="28"/>
                <w:szCs w:val="28"/>
              </w:rPr>
              <w:t xml:space="preserve">-2014 год – 3 700,0 тыс. руб. </w:t>
            </w:r>
          </w:p>
          <w:p w:rsidR="007B12CD" w:rsidRPr="00AF3EFB" w:rsidRDefault="007B12CD" w:rsidP="00E9456E">
            <w:pPr>
              <w:pStyle w:val="a4"/>
              <w:rPr>
                <w:rFonts w:ascii="Times New Roman" w:hAnsi="Times New Roman" w:cs="Times New Roman"/>
              </w:rPr>
            </w:pPr>
            <w:r w:rsidRPr="00AF3EFB">
              <w:rPr>
                <w:rFonts w:ascii="Times New Roman" w:hAnsi="Times New Roman" w:cs="Times New Roman"/>
                <w:sz w:val="28"/>
                <w:szCs w:val="28"/>
              </w:rPr>
              <w:t>Для реализации программы возможно привлечение средств из областного и федерального бюджетов.</w:t>
            </w:r>
          </w:p>
        </w:tc>
      </w:tr>
      <w:tr w:rsidR="007B12CD" w:rsidRPr="00AF3EFB" w:rsidTr="00E9456E">
        <w:trPr>
          <w:trHeight w:val="2697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X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>Ожидаемые результаты реализации Программы</w:t>
            </w:r>
          </w:p>
          <w:p w:rsidR="007B12CD" w:rsidRPr="00AF3EFB" w:rsidRDefault="007B12CD" w:rsidP="00E9456E"/>
          <w:p w:rsidR="007B12CD" w:rsidRPr="00AF3EFB" w:rsidRDefault="007B12CD" w:rsidP="00E9456E"/>
        </w:tc>
        <w:tc>
          <w:tcPr>
            <w:tcW w:w="6652" w:type="dxa"/>
          </w:tcPr>
          <w:p w:rsidR="007B12CD" w:rsidRPr="00AF3EFB" w:rsidRDefault="007B12CD" w:rsidP="00E9456E">
            <w:pPr>
              <w:jc w:val="both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t xml:space="preserve">Создание в городе </w:t>
            </w:r>
            <w:proofErr w:type="spellStart"/>
            <w:r w:rsidRPr="00AF3EFB">
              <w:rPr>
                <w:sz w:val="28"/>
                <w:szCs w:val="28"/>
              </w:rPr>
              <w:t>безбарьерной</w:t>
            </w:r>
            <w:proofErr w:type="spellEnd"/>
            <w:r w:rsidRPr="00AF3EFB">
              <w:rPr>
                <w:sz w:val="28"/>
                <w:szCs w:val="28"/>
              </w:rPr>
              <w:t xml:space="preserve"> среды жизнедеятельности для  людей с ограниченными возможностями:</w:t>
            </w:r>
          </w:p>
          <w:p w:rsidR="007B12CD" w:rsidRPr="00AF3EFB" w:rsidRDefault="007B12CD" w:rsidP="00E9456E">
            <w:pPr>
              <w:jc w:val="both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t xml:space="preserve">-обустройство объектов пандусами (63 ед.);  </w:t>
            </w:r>
          </w:p>
          <w:p w:rsidR="007B12CD" w:rsidRPr="00AF3EFB" w:rsidRDefault="007B12CD" w:rsidP="00E9456E">
            <w:pPr>
              <w:jc w:val="both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t>- количество детей, обучающихся на дому (84 чел.);</w:t>
            </w:r>
          </w:p>
          <w:p w:rsidR="007B12CD" w:rsidRPr="00AF3EFB" w:rsidRDefault="007B12CD" w:rsidP="00E9456E">
            <w:pPr>
              <w:jc w:val="both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t>- количество детей-инвалидов, принявших участие в социокультурных проектах (100 чел.).</w:t>
            </w:r>
          </w:p>
          <w:p w:rsidR="007B12CD" w:rsidRPr="00AF3EFB" w:rsidRDefault="007B12CD" w:rsidP="00E9456E">
            <w:pPr>
              <w:jc w:val="both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t>Повышение качества и расширение объема услуг по медицинской и социальной реабилитации.</w:t>
            </w:r>
          </w:p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 xml:space="preserve">Повышение внимания общественности к социальным проблемам инвалидов. </w:t>
            </w:r>
          </w:p>
        </w:tc>
      </w:tr>
      <w:tr w:rsidR="007B12CD" w:rsidRPr="00AF3EFB" w:rsidTr="0005621F">
        <w:trPr>
          <w:trHeight w:val="1972"/>
        </w:trPr>
        <w:tc>
          <w:tcPr>
            <w:tcW w:w="833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  <w:lang w:val="en-US"/>
              </w:rPr>
              <w:t>XI</w:t>
            </w:r>
            <w:r w:rsidRPr="00AF3EFB">
              <w:rPr>
                <w:sz w:val="28"/>
                <w:szCs w:val="28"/>
              </w:rPr>
              <w:t>.</w:t>
            </w:r>
          </w:p>
        </w:tc>
        <w:tc>
          <w:tcPr>
            <w:tcW w:w="2951" w:type="dxa"/>
          </w:tcPr>
          <w:p w:rsidR="007B12CD" w:rsidRPr="00AF3EFB" w:rsidRDefault="007B12CD" w:rsidP="00E9456E">
            <w:pPr>
              <w:jc w:val="both"/>
            </w:pPr>
            <w:r w:rsidRPr="00AF3EFB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AF3EFB">
              <w:rPr>
                <w:sz w:val="28"/>
                <w:szCs w:val="28"/>
              </w:rPr>
              <w:t>контроля за</w:t>
            </w:r>
            <w:proofErr w:type="gramEnd"/>
            <w:r w:rsidRPr="00AF3EFB">
              <w:rPr>
                <w:sz w:val="28"/>
                <w:szCs w:val="28"/>
              </w:rPr>
              <w:t xml:space="preserve"> исполнением Программы</w:t>
            </w:r>
          </w:p>
          <w:p w:rsidR="007B12CD" w:rsidRPr="00AF3EFB" w:rsidRDefault="007B12CD" w:rsidP="00E9456E">
            <w:pPr>
              <w:jc w:val="both"/>
            </w:pPr>
          </w:p>
        </w:tc>
        <w:tc>
          <w:tcPr>
            <w:tcW w:w="6652" w:type="dxa"/>
          </w:tcPr>
          <w:p w:rsidR="007B12CD" w:rsidRPr="00AF3EFB" w:rsidRDefault="007B12CD" w:rsidP="0005621F">
            <w:pPr>
              <w:jc w:val="both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t xml:space="preserve">Организацию системы </w:t>
            </w:r>
            <w:proofErr w:type="gramStart"/>
            <w:r w:rsidRPr="00AF3EFB">
              <w:rPr>
                <w:sz w:val="28"/>
                <w:szCs w:val="28"/>
              </w:rPr>
              <w:t>контроля за</w:t>
            </w:r>
            <w:proofErr w:type="gramEnd"/>
            <w:r w:rsidRPr="00AF3EFB">
              <w:rPr>
                <w:sz w:val="28"/>
                <w:szCs w:val="28"/>
              </w:rPr>
              <w:t xml:space="preserve"> реализацией Программы осуществляет ее муниципальный заказчик (координатор) Программы  Департамент здравоохранения и социальной политики администрации города Твери.</w:t>
            </w:r>
          </w:p>
          <w:p w:rsidR="007B12CD" w:rsidRPr="00AF3EFB" w:rsidRDefault="007B12CD" w:rsidP="0005621F">
            <w:pPr>
              <w:jc w:val="both"/>
              <w:rPr>
                <w:sz w:val="28"/>
                <w:szCs w:val="28"/>
              </w:rPr>
            </w:pPr>
            <w:r w:rsidRPr="00AF3EFB">
              <w:rPr>
                <w:sz w:val="28"/>
                <w:szCs w:val="28"/>
              </w:rPr>
              <w:t xml:space="preserve">Муниципальный заказчик (координатор) Программы готовит и представляет отчет об исполнении Программы в сроки, установленные в разделе </w:t>
            </w:r>
            <w:r w:rsidRPr="00AF3EFB">
              <w:rPr>
                <w:sz w:val="28"/>
                <w:szCs w:val="28"/>
                <w:lang w:val="en-US"/>
              </w:rPr>
              <w:t>VI</w:t>
            </w:r>
            <w:r w:rsidRPr="00AF3EFB">
              <w:rPr>
                <w:sz w:val="28"/>
                <w:szCs w:val="28"/>
              </w:rPr>
              <w:t xml:space="preserve"> Программы.</w:t>
            </w:r>
          </w:p>
        </w:tc>
      </w:tr>
    </w:tbl>
    <w:p w:rsidR="007B12CD" w:rsidRPr="00AF3EFB" w:rsidRDefault="007B12CD" w:rsidP="00E9456E">
      <w:pPr>
        <w:pStyle w:val="1"/>
        <w:spacing w:before="0"/>
        <w:rPr>
          <w:rFonts w:ascii="Times New Roman" w:hAnsi="Times New Roman"/>
          <w:color w:val="auto"/>
        </w:rPr>
      </w:pPr>
    </w:p>
    <w:p w:rsidR="007B12CD" w:rsidRPr="00AF3EFB" w:rsidRDefault="007B12CD" w:rsidP="0005621F">
      <w:pPr>
        <w:jc w:val="center"/>
        <w:rPr>
          <w:b/>
          <w:sz w:val="28"/>
          <w:szCs w:val="28"/>
        </w:rPr>
      </w:pPr>
      <w:proofErr w:type="gramStart"/>
      <w:r w:rsidRPr="00AF3EFB">
        <w:rPr>
          <w:b/>
          <w:sz w:val="28"/>
          <w:szCs w:val="28"/>
          <w:lang w:val="en-US"/>
        </w:rPr>
        <w:t>I</w:t>
      </w:r>
      <w:r w:rsidRPr="00AF3EFB">
        <w:rPr>
          <w:b/>
          <w:sz w:val="28"/>
          <w:szCs w:val="28"/>
        </w:rPr>
        <w:t>.Содержание проблемы и обоснование необходимости ее решения программными методами.</w:t>
      </w:r>
      <w:proofErr w:type="gramEnd"/>
    </w:p>
    <w:p w:rsidR="007B12CD" w:rsidRPr="00AF3EFB" w:rsidRDefault="007B12CD" w:rsidP="00E9456E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В современных социально - экономических условиях одним из основных направлений социальной политики является реабилитация инвалидов, которая направлена на устранение или возможно полную компенсацию ограничений жизнедеятельности с целью восстановления социального статуса инвалидов, достижения ими материальной независимости.  Важнейшим условием и средством обеспечения инвалидам равных с другими гражданами возможностей для участия в жизни общества является формирование </w:t>
      </w:r>
      <w:proofErr w:type="spellStart"/>
      <w:r w:rsidRPr="00AF3EFB">
        <w:rPr>
          <w:sz w:val="28"/>
          <w:szCs w:val="28"/>
        </w:rPr>
        <w:t>безбарьерной</w:t>
      </w:r>
      <w:proofErr w:type="spellEnd"/>
      <w:r w:rsidRPr="00AF3EFB">
        <w:rPr>
          <w:sz w:val="28"/>
          <w:szCs w:val="28"/>
        </w:rPr>
        <w:t xml:space="preserve"> среды жизнедеятельности.</w:t>
      </w:r>
    </w:p>
    <w:p w:rsidR="007B12CD" w:rsidRPr="00AF3EFB" w:rsidRDefault="007B12CD" w:rsidP="00E9456E">
      <w:pPr>
        <w:jc w:val="both"/>
        <w:rPr>
          <w:sz w:val="28"/>
          <w:szCs w:val="28"/>
        </w:rPr>
      </w:pPr>
      <w:r w:rsidRPr="00AF3EFB">
        <w:rPr>
          <w:sz w:val="28"/>
          <w:szCs w:val="28"/>
        </w:rPr>
        <w:t xml:space="preserve">Необходимость развития усилий в этом направлении всех общественных институтов и всех членов общества неизменно подчеркивается в международных документах (Стандартные правила обеспечения равных возможностей для инвалидов, План </w:t>
      </w:r>
      <w:r w:rsidRPr="00AF3EFB">
        <w:rPr>
          <w:sz w:val="28"/>
          <w:szCs w:val="28"/>
        </w:rPr>
        <w:lastRenderedPageBreak/>
        <w:t>действий Совета Европы до 2015 года), в нормативных правовых документах Российской Федерации (Федеральный Закон «О социальной защите инвалидов в Российской Федерации»).</w:t>
      </w:r>
    </w:p>
    <w:p w:rsidR="007B12CD" w:rsidRPr="00AF3EFB" w:rsidRDefault="007B12CD" w:rsidP="00E9456E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 xml:space="preserve">Особое внимание решению проблемы создания </w:t>
      </w:r>
      <w:proofErr w:type="spellStart"/>
      <w:r w:rsidRPr="00AF3EFB">
        <w:rPr>
          <w:sz w:val="28"/>
          <w:szCs w:val="28"/>
        </w:rPr>
        <w:t>безбарьерной</w:t>
      </w:r>
      <w:proofErr w:type="spellEnd"/>
      <w:r w:rsidRPr="00AF3EFB">
        <w:rPr>
          <w:sz w:val="28"/>
          <w:szCs w:val="28"/>
        </w:rPr>
        <w:t xml:space="preserve"> среды жизнедеятельности для инвалидов уделено Президентом РФ Д. А. Медведевым в Бюджетном послании, в Послании Президента РФ Федеральному Собранию РФ (12.11.2009), и соответствующим поручением о разработке федеральной целевой программы «Доступная среда».</w:t>
      </w:r>
    </w:p>
    <w:p w:rsidR="007B12CD" w:rsidRPr="00AF3EFB" w:rsidRDefault="007B12CD" w:rsidP="00E9456E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Создание и обеспечение </w:t>
      </w:r>
      <w:proofErr w:type="spellStart"/>
      <w:r w:rsidRPr="00AF3EFB">
        <w:rPr>
          <w:sz w:val="28"/>
          <w:szCs w:val="28"/>
        </w:rPr>
        <w:t>без</w:t>
      </w:r>
      <w:r w:rsidR="007C6B7A">
        <w:rPr>
          <w:sz w:val="28"/>
          <w:szCs w:val="28"/>
        </w:rPr>
        <w:t>б</w:t>
      </w:r>
      <w:r w:rsidRPr="00AF3EFB">
        <w:rPr>
          <w:sz w:val="28"/>
          <w:szCs w:val="28"/>
        </w:rPr>
        <w:t>арьерной</w:t>
      </w:r>
      <w:proofErr w:type="spellEnd"/>
      <w:r w:rsidRPr="00AF3EFB">
        <w:rPr>
          <w:sz w:val="28"/>
          <w:szCs w:val="28"/>
        </w:rPr>
        <w:t xml:space="preserve"> среды жизнедеятельности предусматривает: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b/>
          <w:sz w:val="28"/>
          <w:szCs w:val="28"/>
        </w:rPr>
        <w:t xml:space="preserve"> -</w:t>
      </w:r>
      <w:r w:rsidRPr="00AF3EFB">
        <w:rPr>
          <w:sz w:val="28"/>
          <w:szCs w:val="28"/>
        </w:rPr>
        <w:t xml:space="preserve"> беспрепятственный доступ к объектам социальной инфраструктуры;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b/>
          <w:sz w:val="28"/>
          <w:szCs w:val="28"/>
        </w:rPr>
        <w:t xml:space="preserve"> - </w:t>
      </w:r>
      <w:r w:rsidRPr="00AF3EFB">
        <w:rPr>
          <w:sz w:val="28"/>
          <w:szCs w:val="28"/>
        </w:rPr>
        <w:t>беспрепятственное пользование транспортом и транспортными коммуникациями;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 - беспрепятственный доступ к средствам связи и информации;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 - беспрепятственное получение инвалидами социальных услуг;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 - формирование «</w:t>
      </w:r>
      <w:proofErr w:type="spellStart"/>
      <w:r w:rsidRPr="00AF3EFB">
        <w:rPr>
          <w:sz w:val="28"/>
          <w:szCs w:val="28"/>
        </w:rPr>
        <w:t>безбарьерной</w:t>
      </w:r>
      <w:proofErr w:type="spellEnd"/>
      <w:r w:rsidRPr="00AF3EFB">
        <w:rPr>
          <w:sz w:val="28"/>
          <w:szCs w:val="28"/>
        </w:rPr>
        <w:t>» психологической среды в обществе.</w:t>
      </w:r>
    </w:p>
    <w:p w:rsidR="007B12CD" w:rsidRPr="00AF3EFB" w:rsidRDefault="007B12CD" w:rsidP="00E9456E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В городе Твери по состоянию на 01.07. 2010 года проживает 33 151 инвалид. Из них инвалидов 1 группы (3 степень ограничения) – 3 302 человека, инвалидов 2 группы (2степень ограничения) – 17 826 человек, инвалидов 3 группы (1 степень ограничения) – 12 023 человека. </w:t>
      </w:r>
      <w:r w:rsidRPr="00AF3EFB">
        <w:rPr>
          <w:rStyle w:val="apple-style-span"/>
          <w:sz w:val="28"/>
          <w:szCs w:val="28"/>
        </w:rPr>
        <w:t>Среди болезней, послуживших причиной инвалидности среди взрослого населения, наибольший удельный вес занимают болезни системы кровообращения, на втором месте в структуре первичной инвалидности стоят злокачественные новообразования, на третьем - болезни костно-мышечной системы, далее идут болезни нервной системы и органов чувств, травмы всех локализаций, болезни эндокринной системы, расстройства питания и нарушений обмена веществ.</w:t>
      </w:r>
    </w:p>
    <w:p w:rsidR="007B12CD" w:rsidRPr="00AF3EFB" w:rsidRDefault="007B12CD" w:rsidP="00E9456E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Количество детей - инвалидов в городе Твери – 1 305 человек. В структуре детской инвалидности, по-прежнему, на первом месте остаются - врожденные аномалии развития, удельный вес которых составляет (23,8%). На втором месте – болезни нервной системы (23,6 %), в том числе, детский церебральный паралич (50,8 %). На третьем месте – </w:t>
      </w:r>
      <w:r w:rsidRPr="00AF3EFB">
        <w:rPr>
          <w:rStyle w:val="apple-style-span"/>
          <w:sz w:val="28"/>
          <w:szCs w:val="28"/>
        </w:rPr>
        <w:t>психические расстройства и расстройства поведения.</w:t>
      </w:r>
    </w:p>
    <w:p w:rsidR="007B12CD" w:rsidRPr="00AF3EFB" w:rsidRDefault="007B12CD" w:rsidP="00E9456E">
      <w:pPr>
        <w:ind w:firstLine="708"/>
        <w:jc w:val="both"/>
        <w:rPr>
          <w:b/>
          <w:sz w:val="28"/>
          <w:szCs w:val="28"/>
        </w:rPr>
      </w:pPr>
      <w:proofErr w:type="gramStart"/>
      <w:r w:rsidRPr="00AF3EFB">
        <w:rPr>
          <w:sz w:val="28"/>
          <w:szCs w:val="28"/>
        </w:rPr>
        <w:t>На территории Тверской области, в том числе и г. Твери реализуется комплекс мероприятий по социальной поддержке инвалидов, направленных на создание для инвалидов равных с другими категориями населения возможностей в социально-бытовой, общественно-политической, культурной и иных сферах.</w:t>
      </w:r>
      <w:proofErr w:type="gramEnd"/>
      <w:r w:rsidRPr="00AF3EFB">
        <w:rPr>
          <w:sz w:val="28"/>
          <w:szCs w:val="28"/>
        </w:rPr>
        <w:t xml:space="preserve"> Продолжается реализация мер по улучшению пенсионного обеспечения инвалидов. Действуют программы по социальной поддержке инвалидов. Обеспечиваются социальные гарантии в части реализации льгот, установленных действующим </w:t>
      </w:r>
      <w:r w:rsidRPr="00AF3EFB">
        <w:rPr>
          <w:b/>
          <w:sz w:val="28"/>
          <w:szCs w:val="28"/>
        </w:rPr>
        <w:t>з</w:t>
      </w:r>
      <w:r w:rsidRPr="00AF3EFB">
        <w:rPr>
          <w:sz w:val="28"/>
          <w:szCs w:val="28"/>
        </w:rPr>
        <w:t xml:space="preserve">аконодательством. Сложившиеся система в целом обеспечивает потребности в реабилитации инвалидов. Однако проблема реабилитации инвалидов и интеграции их в социальную сферу остается актуальной. До настоящего времени не созданы в полной мере условия для беспрепятственного доступа инвалидов к объектам социальной инфраструктуры, общественным и производственным зданиям. Отмечается низкий уровень обеспечения инвалидов вспомогательными устройствами и приспособлениями для быта, труда, обучения и других сфер жизнедеятельности. Показатели инвалидности требуют дальнейшего </w:t>
      </w:r>
      <w:r w:rsidRPr="00AF3EFB">
        <w:rPr>
          <w:sz w:val="28"/>
          <w:szCs w:val="28"/>
        </w:rPr>
        <w:lastRenderedPageBreak/>
        <w:t xml:space="preserve">совершенствования системы реабилитации инвалидов, создания единого реабилитационного пространства и оптимальной для них среды жизнедеятельности в целях улучшения качества жизни инвалидов. Решение этих проблем должно быть комплексным, базироваться на межведомственном взаимодействии муниципальных структур (архитектура – и строительство, здравоохранение, образование, социальная политика, культура, спорт и т.д.), учитывать предложения общественных организаций инвалидов. Городская целевая программа «Тверь – город равных возможностей на период 2011 -2014 годы» направлена на решение этих вопросов. Конечной целью реализации мероприятий Программы является социальная адаптация инвалидов, позволяющая им правильно приспосабливаться к социальной среде, заниматься общественно-полезной трудом и чувствовать себя полноценными членами общества. </w:t>
      </w:r>
    </w:p>
    <w:p w:rsidR="007B12CD" w:rsidRPr="00AF3EFB" w:rsidRDefault="007B12CD" w:rsidP="00E9456E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Принятие целевой Программы на 2011-2014 годы позволит продолжить поэтапное решение проблем инвалидов программными методами на основе системных мероприятий, в том числе направленных на снижение показателей инвалидности, восстановление и укрепление здоровья лиц с ограниченными возможностями, на обеспечение социальной адаптации и интеграции инвалидов в общество. Позволит скоординировать действие всех заинтересованных структур, повысить эффективность их взаимодействия, в том числе с общественными объединениями. </w:t>
      </w:r>
    </w:p>
    <w:p w:rsidR="007B12CD" w:rsidRPr="00AF3EFB" w:rsidRDefault="007B12CD" w:rsidP="00E9456E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Источник финансирования программы – средства бюджета города Твери. Для реализации программы возможно привлечение средств из областного и федерального бюджетов.</w:t>
      </w:r>
    </w:p>
    <w:p w:rsidR="007B12CD" w:rsidRPr="00AF3EFB" w:rsidRDefault="007B12CD" w:rsidP="00E9456E">
      <w:pPr>
        <w:jc w:val="both"/>
        <w:rPr>
          <w:sz w:val="28"/>
          <w:szCs w:val="28"/>
        </w:rPr>
      </w:pPr>
    </w:p>
    <w:p w:rsidR="007B12CD" w:rsidRPr="00AF3EFB" w:rsidRDefault="007B12CD" w:rsidP="00AF6614">
      <w:pPr>
        <w:jc w:val="center"/>
        <w:rPr>
          <w:b/>
          <w:sz w:val="28"/>
          <w:szCs w:val="28"/>
        </w:rPr>
      </w:pPr>
      <w:r w:rsidRPr="00AF3EFB">
        <w:rPr>
          <w:b/>
          <w:sz w:val="28"/>
          <w:szCs w:val="28"/>
          <w:lang w:val="en-US"/>
        </w:rPr>
        <w:t>II</w:t>
      </w:r>
      <w:r w:rsidRPr="00AF3EFB">
        <w:rPr>
          <w:b/>
          <w:sz w:val="28"/>
          <w:szCs w:val="28"/>
        </w:rPr>
        <w:t>. Основные цели и задачи Программы, сроки и .этапы ее реализации</w:t>
      </w:r>
    </w:p>
    <w:p w:rsidR="007B12CD" w:rsidRPr="00AF3EFB" w:rsidRDefault="007B12CD" w:rsidP="00AF6614">
      <w:pPr>
        <w:jc w:val="center"/>
        <w:rPr>
          <w:b/>
          <w:sz w:val="20"/>
          <w:szCs w:val="20"/>
        </w:rPr>
      </w:pPr>
    </w:p>
    <w:p w:rsidR="007B12CD" w:rsidRPr="00AF3EFB" w:rsidRDefault="007B12CD" w:rsidP="00AF6614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Основной целью Программы является создание доступной для инвалидов среды жизнедеятельности и улучшение качества жизни инвалидов (в том числе детей - инвалидов).</w:t>
      </w:r>
    </w:p>
    <w:p w:rsidR="007B12CD" w:rsidRPr="00AF3EFB" w:rsidRDefault="007B12CD" w:rsidP="00E9456E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Программа призвана решать следующие задачи: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 1. Создание </w:t>
      </w:r>
      <w:proofErr w:type="spellStart"/>
      <w:r w:rsidRPr="00AF3EFB">
        <w:rPr>
          <w:sz w:val="28"/>
          <w:szCs w:val="28"/>
        </w:rPr>
        <w:t>безбарьерной</w:t>
      </w:r>
      <w:proofErr w:type="spellEnd"/>
      <w:r w:rsidRPr="00AF3EFB">
        <w:rPr>
          <w:sz w:val="28"/>
          <w:szCs w:val="28"/>
        </w:rPr>
        <w:t xml:space="preserve"> среды:</w:t>
      </w:r>
    </w:p>
    <w:p w:rsidR="007B12CD" w:rsidRPr="00AF3EFB" w:rsidRDefault="007B12CD" w:rsidP="0075542B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-обеспечение доступа людей с ограниченными возможностями к объектам социальной, транспортной и инженерной инфраструктур города Твери;</w:t>
      </w:r>
    </w:p>
    <w:p w:rsidR="007B12CD" w:rsidRPr="00AF3EFB" w:rsidRDefault="007B12CD" w:rsidP="0075542B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-повышение эффективности и качества выполняемых работ по адаптации городской инфраструктуры для людей с ограниченными возможностями, прежде всего жилых домов, пешеходных и транспортных коммуникаций. 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 2. Беспрепятственный доступ к образованию: </w:t>
      </w:r>
    </w:p>
    <w:p w:rsidR="007B12CD" w:rsidRPr="00AF3EFB" w:rsidRDefault="007B12CD" w:rsidP="0075542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-реализация индивидуально ориентированных коррекционных мероприятий, обеспечивающих удовлетворение особых образовательных потребностей детей инвалидов, их интеграцию в образовательном учреждении и освоение ими образовательных программ.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 3. Удовлетворение потребностей инвалидов (в том числе детей – инвалидов) в медицинской реабилитации.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 4. Оказание дополнительных мер социальной поддержки.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 5. Социокультурная реабилитация инвалидов, развитие адаптивной физической культуры для инвалидов.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lastRenderedPageBreak/>
        <w:t xml:space="preserve"> 6. Социальное партнерство. Взаимодействие с общественными объединениями инвалидов. </w:t>
      </w:r>
    </w:p>
    <w:p w:rsidR="007B12CD" w:rsidRPr="00AF3EFB" w:rsidRDefault="007B12CD" w:rsidP="0075542B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>Программа рассчитана на 2011- 2014 годы, содержит четыре этапа по календарным годам.</w:t>
      </w:r>
    </w:p>
    <w:p w:rsidR="007B12CD" w:rsidRPr="00AF3EFB" w:rsidRDefault="007B12CD" w:rsidP="0075542B">
      <w:pPr>
        <w:ind w:firstLine="708"/>
        <w:jc w:val="both"/>
        <w:rPr>
          <w:b/>
          <w:sz w:val="28"/>
          <w:szCs w:val="28"/>
        </w:rPr>
      </w:pPr>
    </w:p>
    <w:p w:rsidR="007B12CD" w:rsidRPr="00AF3EFB" w:rsidRDefault="007B12CD" w:rsidP="00D200B4">
      <w:pPr>
        <w:jc w:val="center"/>
        <w:rPr>
          <w:b/>
          <w:sz w:val="28"/>
          <w:szCs w:val="28"/>
        </w:rPr>
      </w:pPr>
      <w:r w:rsidRPr="00AF3EFB">
        <w:rPr>
          <w:b/>
          <w:sz w:val="28"/>
          <w:szCs w:val="28"/>
          <w:lang w:val="en-US"/>
        </w:rPr>
        <w:t>III</w:t>
      </w:r>
      <w:r w:rsidRPr="00AF3EFB">
        <w:rPr>
          <w:b/>
          <w:sz w:val="28"/>
          <w:szCs w:val="28"/>
        </w:rPr>
        <w:t>. Система программных мероприятий</w:t>
      </w:r>
    </w:p>
    <w:p w:rsidR="007B12CD" w:rsidRPr="00AF3EFB" w:rsidRDefault="007B12CD" w:rsidP="00E9456E">
      <w:pPr>
        <w:jc w:val="both"/>
        <w:rPr>
          <w:b/>
          <w:sz w:val="16"/>
          <w:szCs w:val="16"/>
        </w:rPr>
      </w:pPr>
    </w:p>
    <w:p w:rsidR="007B12CD" w:rsidRPr="00AF3EFB" w:rsidRDefault="007B12CD" w:rsidP="00C219B9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Перечень мероприятий Программы включает мероприятия социальной направленности и определяет источники, объемы финансирования и исполнителей.</w:t>
      </w:r>
    </w:p>
    <w:p w:rsidR="007B12CD" w:rsidRPr="00AF3EFB" w:rsidRDefault="007B12CD" w:rsidP="00C219B9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Перечень мероприятий Программы приведен в приложении к настоящей программе.</w:t>
      </w:r>
    </w:p>
    <w:p w:rsidR="007B12CD" w:rsidRPr="00AF3EFB" w:rsidRDefault="007B12CD" w:rsidP="0075542B">
      <w:pPr>
        <w:ind w:firstLine="708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Система программных мероприятий направлена </w:t>
      </w:r>
      <w:proofErr w:type="gramStart"/>
      <w:r w:rsidRPr="00AF3EFB">
        <w:rPr>
          <w:sz w:val="28"/>
          <w:szCs w:val="28"/>
        </w:rPr>
        <w:t>на</w:t>
      </w:r>
      <w:proofErr w:type="gramEnd"/>
      <w:r w:rsidRPr="00AF3EFB">
        <w:rPr>
          <w:sz w:val="28"/>
          <w:szCs w:val="28"/>
        </w:rPr>
        <w:t xml:space="preserve">: 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- формирование доступной среды жизнедеятельности для инвалидов; 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- медицинскую реабилитацию;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- обеспечение эффективности образовательного процесса для детей - инвалидов;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-оказание социальной поддержки малообеспеченным инвалидам, семьям, воспитывающих детей – инвалидов;</w:t>
      </w:r>
    </w:p>
    <w:p w:rsidR="007B12CD" w:rsidRPr="00AF3EFB" w:rsidRDefault="007B12CD" w:rsidP="00E9456E">
      <w:pPr>
        <w:jc w:val="both"/>
        <w:rPr>
          <w:sz w:val="28"/>
          <w:szCs w:val="28"/>
        </w:rPr>
      </w:pPr>
      <w:r w:rsidRPr="00AF3EFB">
        <w:rPr>
          <w:sz w:val="28"/>
          <w:szCs w:val="28"/>
        </w:rPr>
        <w:t>-реабилитацию инвалидов с использованием средств культуры, физической культуры и спорта.</w:t>
      </w:r>
    </w:p>
    <w:p w:rsidR="007B12CD" w:rsidRPr="00AF3EFB" w:rsidRDefault="007B12CD" w:rsidP="00E9456E">
      <w:pPr>
        <w:jc w:val="both"/>
        <w:rPr>
          <w:sz w:val="28"/>
          <w:szCs w:val="28"/>
        </w:rPr>
      </w:pPr>
      <w:r w:rsidRPr="00AF3EFB">
        <w:rPr>
          <w:sz w:val="28"/>
          <w:szCs w:val="28"/>
        </w:rPr>
        <w:tab/>
        <w:t xml:space="preserve">Мероприятия Программы предусматривают оказание содействия общественным организациям и объединениям инвалидов. 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</w:p>
    <w:p w:rsidR="007B12CD" w:rsidRPr="00AF3EFB" w:rsidRDefault="007B12CD" w:rsidP="00C219B9">
      <w:pPr>
        <w:jc w:val="center"/>
        <w:rPr>
          <w:b/>
          <w:sz w:val="28"/>
          <w:szCs w:val="28"/>
        </w:rPr>
      </w:pPr>
      <w:r w:rsidRPr="00AF3EFB">
        <w:rPr>
          <w:b/>
          <w:sz w:val="28"/>
          <w:szCs w:val="28"/>
          <w:lang w:val="en-US"/>
        </w:rPr>
        <w:t>IV</w:t>
      </w:r>
      <w:r w:rsidRPr="00AF3EFB">
        <w:rPr>
          <w:b/>
          <w:sz w:val="28"/>
          <w:szCs w:val="28"/>
        </w:rPr>
        <w:t>. Ресурсное обеспечение Программы</w:t>
      </w:r>
    </w:p>
    <w:p w:rsidR="007B12CD" w:rsidRPr="00AF3EFB" w:rsidRDefault="007B12CD" w:rsidP="00E9456E">
      <w:pPr>
        <w:jc w:val="both"/>
        <w:rPr>
          <w:b/>
          <w:sz w:val="28"/>
          <w:szCs w:val="28"/>
          <w:lang w:eastAsia="en-US"/>
        </w:rPr>
      </w:pPr>
    </w:p>
    <w:p w:rsidR="007B12CD" w:rsidRPr="00AF3EFB" w:rsidRDefault="007B12CD" w:rsidP="0075542B">
      <w:pPr>
        <w:ind w:firstLine="708"/>
        <w:jc w:val="both"/>
        <w:rPr>
          <w:b/>
          <w:sz w:val="28"/>
          <w:szCs w:val="28"/>
          <w:lang w:eastAsia="en-US"/>
        </w:rPr>
      </w:pPr>
      <w:r w:rsidRPr="00AF3EFB">
        <w:rPr>
          <w:sz w:val="28"/>
          <w:szCs w:val="28"/>
          <w:lang w:eastAsia="en-US"/>
        </w:rPr>
        <w:t>Финансирование Программы осуществляется за счет средств, предусмотренных в бюджете города Твери. Общий объем средств на реализацию Программы из бюджета города Твери составляет 26 072,5 тыс. руб., в том числе: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-2011 год – 14 972,5 тыс. руб.;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-2012 год – 3 700,0 тыс. руб.;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-2013 год – 3 700,0 тыс. руб.;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 xml:space="preserve">-2014 год – 3 700,0 тыс. руб. </w:t>
      </w:r>
    </w:p>
    <w:p w:rsidR="007B12CD" w:rsidRPr="00AF3EFB" w:rsidRDefault="007B12CD" w:rsidP="0075542B">
      <w:pPr>
        <w:ind w:firstLine="708"/>
        <w:jc w:val="both"/>
        <w:rPr>
          <w:sz w:val="28"/>
          <w:szCs w:val="28"/>
          <w:lang w:eastAsia="en-US"/>
        </w:rPr>
      </w:pPr>
      <w:r w:rsidRPr="00AF3EFB">
        <w:rPr>
          <w:sz w:val="28"/>
          <w:szCs w:val="28"/>
          <w:lang w:eastAsia="en-US"/>
        </w:rPr>
        <w:t>Для реализации программы возможно привлечение средств из областного и федерального бюджетов.</w:t>
      </w:r>
    </w:p>
    <w:p w:rsidR="000D0438" w:rsidRDefault="007B12CD" w:rsidP="00AF3EFB">
      <w:pPr>
        <w:framePr w:hSpace="180" w:wrap="around" w:vAnchor="text" w:hAnchor="page" w:x="1126" w:y="996"/>
        <w:suppressOverlap/>
        <w:jc w:val="both"/>
        <w:rPr>
          <w:sz w:val="28"/>
          <w:szCs w:val="28"/>
        </w:rPr>
      </w:pPr>
      <w:r w:rsidRPr="00AF3EFB">
        <w:rPr>
          <w:sz w:val="28"/>
          <w:szCs w:val="28"/>
        </w:rPr>
        <w:tab/>
      </w:r>
    </w:p>
    <w:p w:rsidR="007B12CD" w:rsidRPr="00AF3EFB" w:rsidRDefault="007B12CD" w:rsidP="00A26328">
      <w:pPr>
        <w:framePr w:hSpace="180" w:wrap="around" w:vAnchor="text" w:hAnchor="page" w:x="1126" w:y="996"/>
        <w:ind w:firstLine="708"/>
        <w:suppressOverlap/>
        <w:jc w:val="both"/>
      </w:pPr>
      <w:proofErr w:type="gramStart"/>
      <w:r w:rsidRPr="00AF3EFB">
        <w:rPr>
          <w:sz w:val="28"/>
          <w:szCs w:val="28"/>
        </w:rPr>
        <w:t>Департамент здравоохранения и социальной политики администрации города Твери, департамент архитектуры и строительства администрации города Твери, департамент жилищно-коммунального хозяйства администрации города Твери, департамент по управлению имуществом и земельными ресурсами администрации города, управление образования администрации города Твери, управление по культуре, спорту и делам молодежи администрации города Твери, управление потребительского рынка, услуг связи и наружной рекламы администрации города Твери, администрация Заволжского района вгороде</w:t>
      </w:r>
      <w:proofErr w:type="gramEnd"/>
      <w:r w:rsidRPr="00AF3EFB">
        <w:rPr>
          <w:sz w:val="28"/>
          <w:szCs w:val="28"/>
        </w:rPr>
        <w:t xml:space="preserve">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Твери, отдел транспорта администрации города Твери как муниципальные заказчики в ходе реализации Программы:</w:t>
      </w:r>
    </w:p>
    <w:p w:rsidR="000D0438" w:rsidRDefault="000D0438" w:rsidP="00C219B9">
      <w:pPr>
        <w:jc w:val="center"/>
        <w:rPr>
          <w:b/>
          <w:sz w:val="28"/>
          <w:szCs w:val="28"/>
        </w:rPr>
      </w:pPr>
    </w:p>
    <w:p w:rsidR="007B12CD" w:rsidRPr="00AF3EFB" w:rsidRDefault="007B12CD" w:rsidP="00C219B9">
      <w:pPr>
        <w:jc w:val="center"/>
        <w:rPr>
          <w:b/>
          <w:sz w:val="28"/>
          <w:szCs w:val="28"/>
        </w:rPr>
      </w:pPr>
      <w:r w:rsidRPr="00AF3EFB">
        <w:rPr>
          <w:b/>
          <w:sz w:val="28"/>
          <w:szCs w:val="28"/>
          <w:lang w:val="en-US"/>
        </w:rPr>
        <w:t>V</w:t>
      </w:r>
      <w:r w:rsidRPr="00AF3EFB">
        <w:rPr>
          <w:b/>
          <w:sz w:val="28"/>
          <w:szCs w:val="28"/>
        </w:rPr>
        <w:t>. Механизм реализации Программы и координация реализации программных мероприятий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lastRenderedPageBreak/>
        <w:tab/>
        <w:t>- обеспечивают разработку, согласование и утверждение в установленном порядке проектно - сметной документации по программным мероприятиям Программы;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ab/>
        <w:t>- готовят и согласовывают с управлением муниципального заказа администрации города Твери материалы для проведения процедур по определению организаций – исполнителей работ, поставщиков услуг и товаров по программным мероприятиям;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ab/>
        <w:t xml:space="preserve">- осуществляют с привлечением </w:t>
      </w:r>
      <w:proofErr w:type="gramStart"/>
      <w:r w:rsidRPr="00AF3EFB">
        <w:rPr>
          <w:sz w:val="28"/>
          <w:szCs w:val="28"/>
        </w:rPr>
        <w:t>управления муниципального заказа администрации города Твери</w:t>
      </w:r>
      <w:proofErr w:type="gramEnd"/>
      <w:r w:rsidRPr="00AF3EFB">
        <w:rPr>
          <w:sz w:val="28"/>
          <w:szCs w:val="28"/>
        </w:rPr>
        <w:t xml:space="preserve"> отбор на конкурсной основе исполнителей работ, поставщиков услуг и товаров для муниципальных нужд по программным мероприятиям в соответствии с действующим законодательством;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ab/>
        <w:t>- заключают с организациями – исполнителями работ, поставщиками услуг и товаров контракты (договоры) на выполнение работ, предоставление услуг и поставку товаров по программным мероприятиям;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ab/>
        <w:t>- обеспечивают осуществление технического и иных видов надзора за проводимыми работами, предоставлением услуг и поставкой товаров по программным мероприятиям;</w:t>
      </w:r>
    </w:p>
    <w:p w:rsidR="007B12CD" w:rsidRPr="00AF3EFB" w:rsidRDefault="007B12CD" w:rsidP="00E9456E">
      <w:pPr>
        <w:jc w:val="both"/>
        <w:rPr>
          <w:sz w:val="28"/>
          <w:szCs w:val="28"/>
        </w:rPr>
      </w:pPr>
      <w:r w:rsidRPr="00AF3EFB">
        <w:rPr>
          <w:sz w:val="28"/>
          <w:szCs w:val="28"/>
        </w:rPr>
        <w:tab/>
        <w:t>- принимают выполненные подрядными организациями работы;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ab/>
        <w:t>-  утверждают акты выполненных работ;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ab/>
        <w:t>- представляют департаменту финансов администрации города:</w:t>
      </w:r>
    </w:p>
    <w:p w:rsidR="007B12CD" w:rsidRPr="00AF3EFB" w:rsidRDefault="007B12CD" w:rsidP="0075542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муниципальные контракты (договоры) на выполнение работ, предоставление услуг, поставку товаров в рамках реализации программы;</w:t>
      </w:r>
    </w:p>
    <w:p w:rsidR="007B12CD" w:rsidRPr="00AF3EFB" w:rsidRDefault="007B12CD" w:rsidP="0075542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сметы стоимости выполняемых работ и затрат, счетов на предоставление услуг и поставку товаров;</w:t>
      </w:r>
    </w:p>
    <w:p w:rsidR="007B12CD" w:rsidRPr="00AF3EFB" w:rsidRDefault="007B12CD" w:rsidP="0075542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счета на авансирование и выполнение работ;</w:t>
      </w:r>
    </w:p>
    <w:p w:rsidR="007B12CD" w:rsidRPr="00AF3EFB" w:rsidRDefault="007B12CD" w:rsidP="0075542B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акты выполненных работ по реализации мероприятий Программы.</w:t>
      </w:r>
    </w:p>
    <w:p w:rsidR="007B12CD" w:rsidRPr="00AF3EFB" w:rsidRDefault="007B12CD" w:rsidP="0075542B">
      <w:pPr>
        <w:ind w:firstLine="360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Департамент финансов администрации города Твери в установленном порядке обеспечивает финансирование мероприятий Программы в пределах бюджетных ассигнований, предусмотренных на эти цели в бюджете города Твери на очередной финансовый год.</w:t>
      </w:r>
    </w:p>
    <w:p w:rsidR="007B12CD" w:rsidRPr="00AF3EFB" w:rsidRDefault="007B12CD" w:rsidP="0075542B">
      <w:pPr>
        <w:ind w:firstLine="360"/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>Действия исполнителей программных мероприятий регламентируются действующим законодательством и заключаемыми с ними договорами (контрактами) на выполнение работ, направленных на реализацию этих мероприятий.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</w:p>
    <w:p w:rsidR="007B12CD" w:rsidRPr="00AF3EFB" w:rsidRDefault="007B12CD" w:rsidP="006B1F34">
      <w:pPr>
        <w:jc w:val="center"/>
        <w:rPr>
          <w:b/>
          <w:sz w:val="28"/>
          <w:szCs w:val="28"/>
        </w:rPr>
      </w:pPr>
      <w:r w:rsidRPr="00AF3EFB">
        <w:rPr>
          <w:b/>
          <w:sz w:val="28"/>
          <w:szCs w:val="28"/>
          <w:lang w:val="en-US"/>
        </w:rPr>
        <w:t>VI</w:t>
      </w:r>
      <w:r w:rsidRPr="00AF3EFB">
        <w:rPr>
          <w:b/>
          <w:sz w:val="28"/>
          <w:szCs w:val="28"/>
        </w:rPr>
        <w:t>. Организация управления целевой программой и контроль за ходом ее реализации.</w:t>
      </w:r>
    </w:p>
    <w:p w:rsidR="007B12CD" w:rsidRPr="00AF3EFB" w:rsidRDefault="007B12CD" w:rsidP="006B1F34">
      <w:pPr>
        <w:jc w:val="center"/>
        <w:rPr>
          <w:b/>
          <w:sz w:val="28"/>
          <w:szCs w:val="28"/>
        </w:rPr>
      </w:pPr>
    </w:p>
    <w:p w:rsidR="007B12CD" w:rsidRPr="00AF3EFB" w:rsidRDefault="007B12CD" w:rsidP="005E07FB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 xml:space="preserve">Общее руководство за реализацией Программы и контролем над расходованием средств бюджета города в рамках Программы осуществляет ее координатор - департамент здравоохранения и социальной политики администрации города Твери. </w:t>
      </w:r>
    </w:p>
    <w:p w:rsidR="007B12CD" w:rsidRPr="00AF3EFB" w:rsidRDefault="007B12CD" w:rsidP="005E07FB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>Координатор Программы:</w:t>
      </w:r>
    </w:p>
    <w:p w:rsidR="007B12CD" w:rsidRPr="00AF3EFB" w:rsidRDefault="007B12CD" w:rsidP="005E07FB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>- осуществляет в пределах своей компетенции координацию деятельности Исполнителей Программы;</w:t>
      </w:r>
    </w:p>
    <w:p w:rsidR="007B12CD" w:rsidRPr="00AF3EFB" w:rsidRDefault="007B12CD" w:rsidP="005E07FB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lastRenderedPageBreak/>
        <w:t>- подготавливает предложения по уточнению перечня программных мероприятий;</w:t>
      </w:r>
    </w:p>
    <w:p w:rsidR="007B12CD" w:rsidRPr="00AF3EFB" w:rsidRDefault="007B12CD" w:rsidP="005E07FB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>- в ходе реализации Программы при необходимости вносит в Программу изменения установленным порядком путем издания соответствующего постановления администрации г. Твери;</w:t>
      </w:r>
    </w:p>
    <w:p w:rsidR="007B12CD" w:rsidRPr="00AF3EFB" w:rsidRDefault="007B12CD" w:rsidP="00A67485">
      <w:pPr>
        <w:jc w:val="both"/>
        <w:rPr>
          <w:sz w:val="28"/>
          <w:szCs w:val="28"/>
        </w:rPr>
      </w:pPr>
      <w:r w:rsidRPr="00AF3EFB">
        <w:rPr>
          <w:sz w:val="28"/>
          <w:szCs w:val="28"/>
        </w:rPr>
        <w:tab/>
        <w:t>- организует ведение отчетности по реализации Программы по установленным формам;</w:t>
      </w:r>
    </w:p>
    <w:p w:rsidR="007B12CD" w:rsidRPr="00AF3EFB" w:rsidRDefault="007B12CD" w:rsidP="00A67485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ab/>
        <w:t xml:space="preserve"> -ежеквартально до 10 числа месяца, следующего за отчетным периодом, отчет о выполнении программных мероприятий в департамент экономики, инвестиций и промышленной политики администрации города в установленной форме для формирования сводного отчета;</w:t>
      </w:r>
    </w:p>
    <w:p w:rsidR="007B12CD" w:rsidRPr="00AF3EFB" w:rsidRDefault="007B12CD" w:rsidP="00A67485">
      <w:pPr>
        <w:jc w:val="both"/>
        <w:rPr>
          <w:b/>
          <w:sz w:val="28"/>
          <w:szCs w:val="28"/>
        </w:rPr>
      </w:pPr>
      <w:r w:rsidRPr="00AF3EFB">
        <w:rPr>
          <w:sz w:val="28"/>
          <w:szCs w:val="28"/>
        </w:rPr>
        <w:tab/>
        <w:t xml:space="preserve">- ежегодно, до 01 февраля года, следующего за отчетным периодом, представляет на рассмотрение Главе администрации  города Твери и в департамент экономики, инвестиций и промышленной политики администрации города годовой отчет о выполнении программных мероприятий, содержащий основные сведения о фактических значениях показателей результативности реализации Программы </w:t>
      </w:r>
      <w:proofErr w:type="gramStart"/>
      <w:r w:rsidRPr="00AF3EFB">
        <w:rPr>
          <w:sz w:val="28"/>
          <w:szCs w:val="28"/>
        </w:rPr>
        <w:t>о</w:t>
      </w:r>
      <w:proofErr w:type="gramEnd"/>
      <w:r w:rsidRPr="00AF3EFB">
        <w:rPr>
          <w:sz w:val="28"/>
          <w:szCs w:val="28"/>
        </w:rPr>
        <w:t xml:space="preserve"> объемах финансирования Программы в установленной форме.</w:t>
      </w:r>
    </w:p>
    <w:p w:rsidR="007B12CD" w:rsidRPr="00AF3EFB" w:rsidRDefault="007B12CD" w:rsidP="00A67485">
      <w:pPr>
        <w:ind w:firstLine="708"/>
        <w:jc w:val="both"/>
        <w:rPr>
          <w:b/>
          <w:sz w:val="28"/>
          <w:szCs w:val="28"/>
        </w:rPr>
      </w:pPr>
    </w:p>
    <w:p w:rsidR="007B12CD" w:rsidRPr="00AF3EFB" w:rsidRDefault="007B12CD" w:rsidP="00E9456E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>Для обеспечения действенного контроля над расходованием средств бюджета города в рамках Программы все исполнители Программы:</w:t>
      </w:r>
    </w:p>
    <w:p w:rsidR="007B12CD" w:rsidRPr="00AF3EFB" w:rsidRDefault="007B12CD" w:rsidP="00E9456E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>- ежеквартально, до 5 числа месяца, следующего за отчетным периодом, предоставляют координатору Программы отчет о выполнении программных мероприятий в установленной форме;</w:t>
      </w:r>
    </w:p>
    <w:p w:rsidR="007B12CD" w:rsidRPr="00AF3EFB" w:rsidRDefault="007B12CD" w:rsidP="00E9456E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>- ежегодно в срок до 20 января года, следующего за отчетным периодом, предоставляют координатору Программы годовой отчет о выполнении Программы, содержащий основные сведения о достижении целевых индикаторов и объемах финансирования Программы в установленной форме.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</w:p>
    <w:p w:rsidR="007B12CD" w:rsidRPr="00AF3EFB" w:rsidRDefault="007B12CD" w:rsidP="00B35D41">
      <w:pPr>
        <w:jc w:val="center"/>
        <w:rPr>
          <w:b/>
          <w:sz w:val="28"/>
          <w:szCs w:val="28"/>
        </w:rPr>
      </w:pPr>
      <w:r w:rsidRPr="00AF3EFB">
        <w:rPr>
          <w:b/>
          <w:sz w:val="28"/>
          <w:szCs w:val="28"/>
          <w:lang w:val="en-US"/>
        </w:rPr>
        <w:t>VII</w:t>
      </w:r>
      <w:r w:rsidRPr="00AF3EFB">
        <w:rPr>
          <w:b/>
          <w:sz w:val="28"/>
          <w:szCs w:val="28"/>
        </w:rPr>
        <w:t>. Оценка эффективности реализации Программы.</w:t>
      </w:r>
    </w:p>
    <w:p w:rsidR="007B12CD" w:rsidRPr="00AF3EFB" w:rsidRDefault="007B12CD" w:rsidP="00E9456E">
      <w:pPr>
        <w:jc w:val="both"/>
        <w:rPr>
          <w:b/>
          <w:sz w:val="28"/>
          <w:szCs w:val="28"/>
        </w:rPr>
      </w:pPr>
    </w:p>
    <w:p w:rsidR="007B12CD" w:rsidRPr="00AF3EFB" w:rsidRDefault="007B12CD" w:rsidP="00E9456E">
      <w:pPr>
        <w:ind w:firstLine="708"/>
        <w:jc w:val="both"/>
        <w:rPr>
          <w:sz w:val="28"/>
          <w:szCs w:val="28"/>
        </w:rPr>
      </w:pPr>
      <w:proofErr w:type="gramStart"/>
      <w:r w:rsidRPr="00AF3EFB">
        <w:rPr>
          <w:sz w:val="28"/>
          <w:szCs w:val="28"/>
        </w:rPr>
        <w:t xml:space="preserve">Оценка эффективности реализации Программы производится ежегодно на основе показателей эффективности, представленных в графах 10, 11, 12, 13, 14 перечня мероприятий Программы в </w:t>
      </w:r>
      <w:proofErr w:type="spellStart"/>
      <w:r w:rsidRPr="00AF3EFB">
        <w:rPr>
          <w:sz w:val="28"/>
          <w:szCs w:val="28"/>
        </w:rPr>
        <w:t>соотвествии</w:t>
      </w:r>
      <w:proofErr w:type="spellEnd"/>
      <w:r w:rsidRPr="00AF3EFB">
        <w:rPr>
          <w:sz w:val="28"/>
          <w:szCs w:val="28"/>
        </w:rPr>
        <w:t xml:space="preserve"> с критериями эффективности и порядком проведения оценки эффективности реализации городских целевых программ, утвержденным постановлением администрации города Твери от 21.01.2011 № 30 «Об утверждении порядка разработки и реализации долгосрочных, городских и ведомственных целевых программ города Твери и проведения оценки</w:t>
      </w:r>
      <w:proofErr w:type="gramEnd"/>
      <w:r w:rsidRPr="00AF3EFB">
        <w:rPr>
          <w:sz w:val="28"/>
          <w:szCs w:val="28"/>
        </w:rPr>
        <w:t xml:space="preserve"> эффективности реализации долгосрочных, городских целевых программ».</w:t>
      </w:r>
    </w:p>
    <w:p w:rsidR="007B12CD" w:rsidRPr="00AF3EFB" w:rsidRDefault="007B12CD" w:rsidP="00E9456E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>Оценка эффективности реализации Программы и результативности ее мероприятий производится путем сравнения текущих фактических показателей с их целевыми значениями. При необходимости значения целевых показателей уточняются.</w:t>
      </w:r>
    </w:p>
    <w:p w:rsidR="007B12CD" w:rsidRPr="00AF3EFB" w:rsidRDefault="007B12CD" w:rsidP="00E9456E">
      <w:pPr>
        <w:ind w:firstLine="708"/>
        <w:jc w:val="both"/>
        <w:rPr>
          <w:sz w:val="28"/>
          <w:szCs w:val="28"/>
        </w:rPr>
      </w:pPr>
    </w:p>
    <w:p w:rsidR="007B12CD" w:rsidRPr="00AF3EFB" w:rsidRDefault="007B12CD" w:rsidP="00E9456E">
      <w:pPr>
        <w:ind w:firstLine="708"/>
        <w:jc w:val="both"/>
        <w:rPr>
          <w:b/>
          <w:sz w:val="28"/>
          <w:szCs w:val="28"/>
        </w:rPr>
      </w:pPr>
    </w:p>
    <w:p w:rsidR="007B12CD" w:rsidRPr="00AF3EFB" w:rsidRDefault="007B12CD" w:rsidP="00B521F4">
      <w:pPr>
        <w:pageBreakBefore/>
        <w:ind w:firstLine="709"/>
        <w:jc w:val="both"/>
        <w:rPr>
          <w:sz w:val="28"/>
          <w:szCs w:val="28"/>
        </w:rPr>
      </w:pPr>
      <w:r w:rsidRPr="00AF3EFB">
        <w:rPr>
          <w:sz w:val="28"/>
          <w:szCs w:val="28"/>
        </w:rPr>
        <w:lastRenderedPageBreak/>
        <w:t>Плановые показатели результатов Программы представлены в таблице 1.</w:t>
      </w:r>
    </w:p>
    <w:p w:rsidR="007B12CD" w:rsidRPr="00AF3EFB" w:rsidRDefault="007B12CD" w:rsidP="00E9456E">
      <w:pPr>
        <w:ind w:firstLine="708"/>
        <w:jc w:val="both"/>
        <w:rPr>
          <w:sz w:val="28"/>
          <w:szCs w:val="28"/>
        </w:rPr>
      </w:pP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  <w:t>Таблица 1</w:t>
      </w:r>
    </w:p>
    <w:p w:rsidR="007B12CD" w:rsidRPr="00AF3EFB" w:rsidRDefault="007B12CD" w:rsidP="0030202A">
      <w:pPr>
        <w:pStyle w:val="1"/>
        <w:spacing w:before="0"/>
        <w:jc w:val="both"/>
        <w:rPr>
          <w:rFonts w:ascii="Times New Roman" w:hAnsi="Times New Roman"/>
          <w:b w:val="0"/>
          <w:color w:val="auto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81"/>
        <w:gridCol w:w="1108"/>
        <w:gridCol w:w="872"/>
        <w:gridCol w:w="756"/>
        <w:gridCol w:w="820"/>
        <w:gridCol w:w="764"/>
        <w:gridCol w:w="2880"/>
      </w:tblGrid>
      <w:tr w:rsidR="007B12CD" w:rsidRPr="00AF3EFB" w:rsidTr="00E15D1D">
        <w:tc>
          <w:tcPr>
            <w:tcW w:w="567" w:type="dxa"/>
            <w:vMerge w:val="restart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 xml:space="preserve">№ </w:t>
            </w:r>
            <w:proofErr w:type="gramStart"/>
            <w:r w:rsidRPr="00AF3EFB">
              <w:t>п</w:t>
            </w:r>
            <w:proofErr w:type="gramEnd"/>
            <w:r w:rsidRPr="00AF3EFB">
              <w:t>/п</w:t>
            </w:r>
          </w:p>
        </w:tc>
        <w:tc>
          <w:tcPr>
            <w:tcW w:w="1881" w:type="dxa"/>
            <w:vMerge w:val="restart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Наименование показателя</w:t>
            </w:r>
          </w:p>
        </w:tc>
        <w:tc>
          <w:tcPr>
            <w:tcW w:w="1108" w:type="dxa"/>
            <w:vMerge w:val="restart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Ед. изм.</w:t>
            </w:r>
          </w:p>
        </w:tc>
        <w:tc>
          <w:tcPr>
            <w:tcW w:w="3212" w:type="dxa"/>
            <w:gridSpan w:val="4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Плановое значение показателей  по годам</w:t>
            </w:r>
          </w:p>
        </w:tc>
        <w:tc>
          <w:tcPr>
            <w:tcW w:w="2880" w:type="dxa"/>
            <w:vMerge w:val="restart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Расчет показателей</w:t>
            </w:r>
          </w:p>
        </w:tc>
      </w:tr>
      <w:tr w:rsidR="007B12CD" w:rsidRPr="00AF3EFB" w:rsidTr="00E15D1D">
        <w:tc>
          <w:tcPr>
            <w:tcW w:w="567" w:type="dxa"/>
            <w:vMerge/>
            <w:vAlign w:val="center"/>
          </w:tcPr>
          <w:p w:rsidR="007B12CD" w:rsidRPr="00AF3EFB" w:rsidRDefault="007B12CD" w:rsidP="00E15D1D">
            <w:pPr>
              <w:jc w:val="center"/>
            </w:pPr>
          </w:p>
        </w:tc>
        <w:tc>
          <w:tcPr>
            <w:tcW w:w="1881" w:type="dxa"/>
            <w:vMerge/>
            <w:vAlign w:val="center"/>
          </w:tcPr>
          <w:p w:rsidR="007B12CD" w:rsidRPr="00AF3EFB" w:rsidRDefault="007B12CD" w:rsidP="00E15D1D">
            <w:pPr>
              <w:jc w:val="center"/>
            </w:pPr>
          </w:p>
        </w:tc>
        <w:tc>
          <w:tcPr>
            <w:tcW w:w="1108" w:type="dxa"/>
            <w:vMerge/>
            <w:vAlign w:val="center"/>
          </w:tcPr>
          <w:p w:rsidR="007B12CD" w:rsidRPr="00AF3EFB" w:rsidRDefault="007B12CD" w:rsidP="00E15D1D">
            <w:pPr>
              <w:jc w:val="center"/>
            </w:pPr>
          </w:p>
        </w:tc>
        <w:tc>
          <w:tcPr>
            <w:tcW w:w="872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2011</w:t>
            </w:r>
          </w:p>
        </w:tc>
        <w:tc>
          <w:tcPr>
            <w:tcW w:w="756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2012</w:t>
            </w:r>
          </w:p>
        </w:tc>
        <w:tc>
          <w:tcPr>
            <w:tcW w:w="820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2013</w:t>
            </w:r>
          </w:p>
        </w:tc>
        <w:tc>
          <w:tcPr>
            <w:tcW w:w="764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2014</w:t>
            </w:r>
          </w:p>
        </w:tc>
        <w:tc>
          <w:tcPr>
            <w:tcW w:w="2880" w:type="dxa"/>
            <w:vMerge/>
            <w:vAlign w:val="center"/>
          </w:tcPr>
          <w:p w:rsidR="007B12CD" w:rsidRPr="00AF3EFB" w:rsidRDefault="007B12CD" w:rsidP="00E15D1D">
            <w:pPr>
              <w:jc w:val="center"/>
            </w:pPr>
          </w:p>
        </w:tc>
      </w:tr>
      <w:tr w:rsidR="007B12CD" w:rsidRPr="00AF3EFB" w:rsidTr="00E15D1D">
        <w:trPr>
          <w:trHeight w:val="1097"/>
        </w:trPr>
        <w:tc>
          <w:tcPr>
            <w:tcW w:w="567" w:type="dxa"/>
          </w:tcPr>
          <w:p w:rsidR="007B12CD" w:rsidRPr="00AF3EFB" w:rsidRDefault="007B12CD" w:rsidP="00B521F4">
            <w:r w:rsidRPr="00AF3EFB">
              <w:t>1.</w:t>
            </w:r>
          </w:p>
        </w:tc>
        <w:tc>
          <w:tcPr>
            <w:tcW w:w="1881" w:type="dxa"/>
          </w:tcPr>
          <w:p w:rsidR="007B12CD" w:rsidRPr="00AF3EFB" w:rsidRDefault="007B12CD" w:rsidP="00B521F4">
            <w:r w:rsidRPr="00AF3EFB">
              <w:t>Количество объектов, обустроенных пандусами</w:t>
            </w:r>
          </w:p>
        </w:tc>
        <w:tc>
          <w:tcPr>
            <w:tcW w:w="1108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(ед.)</w:t>
            </w:r>
          </w:p>
        </w:tc>
        <w:tc>
          <w:tcPr>
            <w:tcW w:w="872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28</w:t>
            </w:r>
          </w:p>
        </w:tc>
        <w:tc>
          <w:tcPr>
            <w:tcW w:w="756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43</w:t>
            </w:r>
          </w:p>
        </w:tc>
        <w:tc>
          <w:tcPr>
            <w:tcW w:w="820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52</w:t>
            </w:r>
          </w:p>
        </w:tc>
        <w:tc>
          <w:tcPr>
            <w:tcW w:w="764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63</w:t>
            </w:r>
          </w:p>
        </w:tc>
        <w:tc>
          <w:tcPr>
            <w:tcW w:w="2880" w:type="dxa"/>
            <w:vAlign w:val="center"/>
          </w:tcPr>
          <w:p w:rsidR="007B12CD" w:rsidRPr="00AF3EFB" w:rsidRDefault="007B12CD" w:rsidP="00E15D1D">
            <w:pPr>
              <w:jc w:val="center"/>
            </w:pPr>
          </w:p>
        </w:tc>
      </w:tr>
      <w:tr w:rsidR="007B12CD" w:rsidRPr="00AF3EFB" w:rsidTr="00E15D1D">
        <w:tc>
          <w:tcPr>
            <w:tcW w:w="567" w:type="dxa"/>
          </w:tcPr>
          <w:p w:rsidR="007B12CD" w:rsidRPr="00AF3EFB" w:rsidRDefault="007B12CD" w:rsidP="00B521F4">
            <w:r w:rsidRPr="00AF3EFB">
              <w:t>1.1</w:t>
            </w:r>
          </w:p>
        </w:tc>
        <w:tc>
          <w:tcPr>
            <w:tcW w:w="1881" w:type="dxa"/>
          </w:tcPr>
          <w:p w:rsidR="007B12CD" w:rsidRPr="00AF3EFB" w:rsidRDefault="007B12CD" w:rsidP="00B521F4">
            <w:r w:rsidRPr="00AF3EFB">
              <w:t>Годовой темп роста количества объектов, обустроенных пандусами</w:t>
            </w:r>
          </w:p>
        </w:tc>
        <w:tc>
          <w:tcPr>
            <w:tcW w:w="1108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(%)</w:t>
            </w:r>
          </w:p>
        </w:tc>
        <w:tc>
          <w:tcPr>
            <w:tcW w:w="872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-</w:t>
            </w:r>
          </w:p>
        </w:tc>
        <w:tc>
          <w:tcPr>
            <w:tcW w:w="756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153,6</w:t>
            </w:r>
          </w:p>
        </w:tc>
        <w:tc>
          <w:tcPr>
            <w:tcW w:w="820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120,9</w:t>
            </w:r>
          </w:p>
        </w:tc>
        <w:tc>
          <w:tcPr>
            <w:tcW w:w="764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121,2</w:t>
            </w:r>
          </w:p>
        </w:tc>
        <w:tc>
          <w:tcPr>
            <w:tcW w:w="2880" w:type="dxa"/>
            <w:vAlign w:val="center"/>
          </w:tcPr>
          <w:p w:rsidR="007B12CD" w:rsidRPr="00AF3EFB" w:rsidRDefault="007B12CD" w:rsidP="00E15D1D">
            <w:pPr>
              <w:jc w:val="center"/>
              <w:rPr>
                <w:sz w:val="18"/>
                <w:szCs w:val="18"/>
              </w:rPr>
            </w:pPr>
            <w:r w:rsidRPr="00AF3EFB">
              <w:rPr>
                <w:sz w:val="18"/>
                <w:szCs w:val="18"/>
              </w:rPr>
              <w:t xml:space="preserve">(Значение показателя за </w:t>
            </w:r>
            <w:r w:rsidRPr="00AF3EFB">
              <w:rPr>
                <w:sz w:val="18"/>
                <w:szCs w:val="18"/>
              </w:rPr>
              <w:br/>
              <w:t xml:space="preserve">период </w:t>
            </w:r>
            <w:r w:rsidRPr="00AF3EFB">
              <w:rPr>
                <w:sz w:val="18"/>
                <w:szCs w:val="18"/>
                <w:lang w:val="en-US"/>
              </w:rPr>
              <w:t>N</w:t>
            </w:r>
            <w:r w:rsidRPr="00AF3EFB">
              <w:rPr>
                <w:sz w:val="18"/>
                <w:szCs w:val="18"/>
              </w:rPr>
              <w:t xml:space="preserve"> / значение показателя </w:t>
            </w:r>
            <w:r w:rsidRPr="00AF3EFB">
              <w:rPr>
                <w:sz w:val="18"/>
                <w:szCs w:val="18"/>
              </w:rPr>
              <w:br/>
              <w:t>за период (</w:t>
            </w:r>
            <w:r w:rsidRPr="00AF3EFB">
              <w:rPr>
                <w:sz w:val="18"/>
                <w:szCs w:val="18"/>
                <w:lang w:val="en-US"/>
              </w:rPr>
              <w:t>N</w:t>
            </w:r>
            <w:r w:rsidRPr="00AF3EFB">
              <w:rPr>
                <w:sz w:val="18"/>
                <w:szCs w:val="18"/>
              </w:rPr>
              <w:t>-1)) х 100%</w:t>
            </w:r>
          </w:p>
        </w:tc>
      </w:tr>
      <w:tr w:rsidR="007B12CD" w:rsidRPr="00AF3EFB" w:rsidTr="00154254">
        <w:trPr>
          <w:trHeight w:val="553"/>
        </w:trPr>
        <w:tc>
          <w:tcPr>
            <w:tcW w:w="567" w:type="dxa"/>
          </w:tcPr>
          <w:p w:rsidR="007B12CD" w:rsidRPr="00AF3EFB" w:rsidRDefault="007B12CD" w:rsidP="00B521F4">
            <w:r w:rsidRPr="00AF3EFB">
              <w:t>2.</w:t>
            </w:r>
          </w:p>
        </w:tc>
        <w:tc>
          <w:tcPr>
            <w:tcW w:w="1881" w:type="dxa"/>
          </w:tcPr>
          <w:p w:rsidR="007B12CD" w:rsidRPr="00AF3EFB" w:rsidRDefault="007B12CD" w:rsidP="00B521F4">
            <w:r w:rsidRPr="00AF3EFB">
              <w:t>Количество детей, обучающихся на дому</w:t>
            </w:r>
          </w:p>
        </w:tc>
        <w:tc>
          <w:tcPr>
            <w:tcW w:w="1108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(чел.)</w:t>
            </w:r>
          </w:p>
        </w:tc>
        <w:tc>
          <w:tcPr>
            <w:tcW w:w="872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16</w:t>
            </w:r>
          </w:p>
        </w:tc>
        <w:tc>
          <w:tcPr>
            <w:tcW w:w="756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37</w:t>
            </w:r>
          </w:p>
        </w:tc>
        <w:tc>
          <w:tcPr>
            <w:tcW w:w="820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59</w:t>
            </w:r>
          </w:p>
        </w:tc>
        <w:tc>
          <w:tcPr>
            <w:tcW w:w="764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84</w:t>
            </w:r>
          </w:p>
        </w:tc>
        <w:tc>
          <w:tcPr>
            <w:tcW w:w="2880" w:type="dxa"/>
            <w:vAlign w:val="center"/>
          </w:tcPr>
          <w:p w:rsidR="007B12CD" w:rsidRPr="00AF3EFB" w:rsidRDefault="007B12CD" w:rsidP="00E15D1D">
            <w:pPr>
              <w:jc w:val="center"/>
            </w:pPr>
          </w:p>
        </w:tc>
      </w:tr>
      <w:tr w:rsidR="007B12CD" w:rsidRPr="00AF3EFB" w:rsidTr="00E15D1D">
        <w:tc>
          <w:tcPr>
            <w:tcW w:w="567" w:type="dxa"/>
          </w:tcPr>
          <w:p w:rsidR="007B12CD" w:rsidRPr="00AF3EFB" w:rsidRDefault="007B12CD" w:rsidP="00B521F4">
            <w:r w:rsidRPr="00AF3EFB">
              <w:t>2.1</w:t>
            </w:r>
          </w:p>
        </w:tc>
        <w:tc>
          <w:tcPr>
            <w:tcW w:w="1881" w:type="dxa"/>
          </w:tcPr>
          <w:p w:rsidR="007B12CD" w:rsidRPr="00AF3EFB" w:rsidRDefault="007B12CD" w:rsidP="00B521F4">
            <w:r w:rsidRPr="00AF3EFB">
              <w:t>*Годовой темп роста количества детей, обучающихся на дому</w:t>
            </w:r>
          </w:p>
        </w:tc>
        <w:tc>
          <w:tcPr>
            <w:tcW w:w="1108" w:type="dxa"/>
            <w:vAlign w:val="center"/>
          </w:tcPr>
          <w:p w:rsidR="007B12CD" w:rsidRPr="00AF3EFB" w:rsidRDefault="007B12CD" w:rsidP="00204554">
            <w:pPr>
              <w:jc w:val="center"/>
            </w:pPr>
            <w:r w:rsidRPr="00AF3EFB">
              <w:t>(%)</w:t>
            </w:r>
          </w:p>
        </w:tc>
        <w:tc>
          <w:tcPr>
            <w:tcW w:w="872" w:type="dxa"/>
            <w:vAlign w:val="center"/>
          </w:tcPr>
          <w:p w:rsidR="007B12CD" w:rsidRPr="00AF3EFB" w:rsidRDefault="007B12CD" w:rsidP="00204554">
            <w:pPr>
              <w:jc w:val="center"/>
            </w:pPr>
            <w:r w:rsidRPr="00AF3EFB">
              <w:t>-</w:t>
            </w:r>
          </w:p>
        </w:tc>
        <w:tc>
          <w:tcPr>
            <w:tcW w:w="756" w:type="dxa"/>
            <w:vAlign w:val="center"/>
          </w:tcPr>
          <w:p w:rsidR="007B12CD" w:rsidRPr="00AF3EFB" w:rsidRDefault="007B12CD" w:rsidP="00204554">
            <w:pPr>
              <w:jc w:val="center"/>
            </w:pPr>
            <w:r w:rsidRPr="00AF3EFB">
              <w:t>231,5</w:t>
            </w:r>
          </w:p>
        </w:tc>
        <w:tc>
          <w:tcPr>
            <w:tcW w:w="820" w:type="dxa"/>
            <w:vAlign w:val="center"/>
          </w:tcPr>
          <w:p w:rsidR="007B12CD" w:rsidRPr="00AF3EFB" w:rsidRDefault="007B12CD" w:rsidP="00204554">
            <w:pPr>
              <w:jc w:val="center"/>
            </w:pPr>
            <w:r w:rsidRPr="00AF3EFB">
              <w:t>159,5</w:t>
            </w:r>
          </w:p>
        </w:tc>
        <w:tc>
          <w:tcPr>
            <w:tcW w:w="764" w:type="dxa"/>
            <w:vAlign w:val="center"/>
          </w:tcPr>
          <w:p w:rsidR="007B12CD" w:rsidRPr="00AF3EFB" w:rsidRDefault="007B12CD" w:rsidP="00204554">
            <w:pPr>
              <w:jc w:val="center"/>
            </w:pPr>
            <w:r w:rsidRPr="00AF3EFB">
              <w:t>142,4</w:t>
            </w:r>
          </w:p>
        </w:tc>
        <w:tc>
          <w:tcPr>
            <w:tcW w:w="2880" w:type="dxa"/>
            <w:vAlign w:val="center"/>
          </w:tcPr>
          <w:p w:rsidR="007B12CD" w:rsidRPr="00AF3EFB" w:rsidRDefault="007B12CD" w:rsidP="00E15D1D">
            <w:pPr>
              <w:jc w:val="center"/>
              <w:rPr>
                <w:sz w:val="18"/>
                <w:szCs w:val="18"/>
              </w:rPr>
            </w:pPr>
            <w:r w:rsidRPr="00AF3EFB">
              <w:rPr>
                <w:sz w:val="18"/>
                <w:szCs w:val="18"/>
              </w:rPr>
              <w:t xml:space="preserve">(Значение показателя за </w:t>
            </w:r>
            <w:r w:rsidRPr="00AF3EFB">
              <w:rPr>
                <w:sz w:val="18"/>
                <w:szCs w:val="18"/>
              </w:rPr>
              <w:br/>
              <w:t xml:space="preserve">период </w:t>
            </w:r>
            <w:r w:rsidRPr="00AF3EFB">
              <w:rPr>
                <w:sz w:val="18"/>
                <w:szCs w:val="18"/>
                <w:lang w:val="en-US"/>
              </w:rPr>
              <w:t>N</w:t>
            </w:r>
            <w:r w:rsidRPr="00AF3EFB">
              <w:rPr>
                <w:sz w:val="18"/>
                <w:szCs w:val="18"/>
              </w:rPr>
              <w:t xml:space="preserve"> / значение показателя </w:t>
            </w:r>
            <w:r w:rsidRPr="00AF3EFB">
              <w:rPr>
                <w:sz w:val="18"/>
                <w:szCs w:val="18"/>
              </w:rPr>
              <w:br/>
              <w:t>за период (</w:t>
            </w:r>
            <w:r w:rsidRPr="00AF3EFB">
              <w:rPr>
                <w:sz w:val="18"/>
                <w:szCs w:val="18"/>
                <w:lang w:val="en-US"/>
              </w:rPr>
              <w:t>N</w:t>
            </w:r>
            <w:r w:rsidRPr="00AF3EFB">
              <w:rPr>
                <w:sz w:val="18"/>
                <w:szCs w:val="18"/>
              </w:rPr>
              <w:t>-1)) х 100%</w:t>
            </w:r>
          </w:p>
        </w:tc>
      </w:tr>
      <w:tr w:rsidR="007B12CD" w:rsidRPr="00AF3EFB" w:rsidTr="00E15D1D">
        <w:tc>
          <w:tcPr>
            <w:tcW w:w="567" w:type="dxa"/>
          </w:tcPr>
          <w:p w:rsidR="007B12CD" w:rsidRPr="00AF3EFB" w:rsidRDefault="007B12CD" w:rsidP="00B521F4">
            <w:r w:rsidRPr="00AF3EFB">
              <w:t>3.</w:t>
            </w:r>
          </w:p>
        </w:tc>
        <w:tc>
          <w:tcPr>
            <w:tcW w:w="1881" w:type="dxa"/>
          </w:tcPr>
          <w:p w:rsidR="007B12CD" w:rsidRPr="00AF3EFB" w:rsidRDefault="007B12CD" w:rsidP="00B521F4">
            <w:r w:rsidRPr="00AF3EFB">
              <w:t xml:space="preserve">Количество детей – инвалидов, принявших участие в </w:t>
            </w:r>
            <w:proofErr w:type="spellStart"/>
            <w:r w:rsidRPr="00AF3EFB">
              <w:t>социокультур-ных</w:t>
            </w:r>
            <w:proofErr w:type="spellEnd"/>
            <w:r w:rsidRPr="00AF3EFB">
              <w:t xml:space="preserve"> проектах</w:t>
            </w:r>
          </w:p>
        </w:tc>
        <w:tc>
          <w:tcPr>
            <w:tcW w:w="1108" w:type="dxa"/>
            <w:vAlign w:val="center"/>
          </w:tcPr>
          <w:p w:rsidR="007B12CD" w:rsidRPr="00AF3EFB" w:rsidRDefault="007B12CD" w:rsidP="004123B6">
            <w:pPr>
              <w:jc w:val="center"/>
            </w:pPr>
            <w:r w:rsidRPr="00AF3EFB">
              <w:t>(чел.)</w:t>
            </w:r>
          </w:p>
        </w:tc>
        <w:tc>
          <w:tcPr>
            <w:tcW w:w="872" w:type="dxa"/>
            <w:vAlign w:val="center"/>
          </w:tcPr>
          <w:p w:rsidR="007B12CD" w:rsidRPr="00AF3EFB" w:rsidRDefault="007B12CD" w:rsidP="004123B6">
            <w:pPr>
              <w:jc w:val="center"/>
            </w:pPr>
            <w:r w:rsidRPr="00AF3EFB">
              <w:t>40</w:t>
            </w:r>
          </w:p>
        </w:tc>
        <w:tc>
          <w:tcPr>
            <w:tcW w:w="756" w:type="dxa"/>
            <w:vAlign w:val="center"/>
          </w:tcPr>
          <w:p w:rsidR="007B12CD" w:rsidRPr="00AF3EFB" w:rsidRDefault="007B12CD" w:rsidP="004123B6">
            <w:pPr>
              <w:jc w:val="center"/>
            </w:pPr>
            <w:r w:rsidRPr="00AF3EFB">
              <w:t>90</w:t>
            </w:r>
          </w:p>
        </w:tc>
        <w:tc>
          <w:tcPr>
            <w:tcW w:w="820" w:type="dxa"/>
            <w:vAlign w:val="center"/>
          </w:tcPr>
          <w:p w:rsidR="007B12CD" w:rsidRPr="00AF3EFB" w:rsidRDefault="007B12CD" w:rsidP="004123B6">
            <w:pPr>
              <w:jc w:val="center"/>
            </w:pPr>
            <w:r w:rsidRPr="00AF3EFB">
              <w:t>100</w:t>
            </w:r>
          </w:p>
        </w:tc>
        <w:tc>
          <w:tcPr>
            <w:tcW w:w="764" w:type="dxa"/>
            <w:vAlign w:val="center"/>
          </w:tcPr>
          <w:p w:rsidR="007B12CD" w:rsidRPr="00AF3EFB" w:rsidRDefault="007B12CD" w:rsidP="004123B6">
            <w:pPr>
              <w:jc w:val="center"/>
            </w:pPr>
            <w:r w:rsidRPr="00AF3EFB">
              <w:t>100</w:t>
            </w:r>
          </w:p>
        </w:tc>
        <w:tc>
          <w:tcPr>
            <w:tcW w:w="2880" w:type="dxa"/>
            <w:vAlign w:val="center"/>
          </w:tcPr>
          <w:p w:rsidR="007B12CD" w:rsidRPr="00AF3EFB" w:rsidRDefault="007B12CD" w:rsidP="00E15D1D">
            <w:pPr>
              <w:jc w:val="center"/>
              <w:rPr>
                <w:sz w:val="18"/>
                <w:szCs w:val="18"/>
              </w:rPr>
            </w:pPr>
          </w:p>
        </w:tc>
      </w:tr>
      <w:tr w:rsidR="007B12CD" w:rsidRPr="00AF3EFB" w:rsidTr="00EE5F50">
        <w:trPr>
          <w:trHeight w:val="2482"/>
        </w:trPr>
        <w:tc>
          <w:tcPr>
            <w:tcW w:w="567" w:type="dxa"/>
          </w:tcPr>
          <w:p w:rsidR="007B12CD" w:rsidRPr="00AF3EFB" w:rsidRDefault="007B12CD" w:rsidP="00B521F4">
            <w:r w:rsidRPr="00AF3EFB">
              <w:t>3.1</w:t>
            </w:r>
          </w:p>
        </w:tc>
        <w:tc>
          <w:tcPr>
            <w:tcW w:w="1881" w:type="dxa"/>
          </w:tcPr>
          <w:p w:rsidR="007B12CD" w:rsidRPr="00AF3EFB" w:rsidRDefault="007B12CD" w:rsidP="00B521F4">
            <w:r w:rsidRPr="00AF3EFB">
              <w:t xml:space="preserve">*Годовой темп роста количества детей – инвалидов, принявших участие в </w:t>
            </w:r>
            <w:proofErr w:type="spellStart"/>
            <w:r w:rsidRPr="00AF3EFB">
              <w:t>социокультур-ных</w:t>
            </w:r>
            <w:proofErr w:type="spellEnd"/>
            <w:r w:rsidRPr="00AF3EFB">
              <w:t xml:space="preserve"> проектах</w:t>
            </w:r>
          </w:p>
        </w:tc>
        <w:tc>
          <w:tcPr>
            <w:tcW w:w="1108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(%)</w:t>
            </w:r>
          </w:p>
        </w:tc>
        <w:tc>
          <w:tcPr>
            <w:tcW w:w="872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-</w:t>
            </w:r>
          </w:p>
        </w:tc>
        <w:tc>
          <w:tcPr>
            <w:tcW w:w="756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225,0</w:t>
            </w:r>
          </w:p>
        </w:tc>
        <w:tc>
          <w:tcPr>
            <w:tcW w:w="820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111,1</w:t>
            </w:r>
          </w:p>
        </w:tc>
        <w:tc>
          <w:tcPr>
            <w:tcW w:w="764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t>100,0</w:t>
            </w:r>
          </w:p>
        </w:tc>
        <w:tc>
          <w:tcPr>
            <w:tcW w:w="2880" w:type="dxa"/>
            <w:vAlign w:val="center"/>
          </w:tcPr>
          <w:p w:rsidR="007B12CD" w:rsidRPr="00AF3EFB" w:rsidRDefault="007B12CD" w:rsidP="00E15D1D">
            <w:pPr>
              <w:jc w:val="center"/>
            </w:pPr>
            <w:r w:rsidRPr="00AF3EFB">
              <w:rPr>
                <w:sz w:val="18"/>
                <w:szCs w:val="18"/>
              </w:rPr>
              <w:t xml:space="preserve">(Значение показателя за </w:t>
            </w:r>
            <w:r w:rsidRPr="00AF3EFB">
              <w:rPr>
                <w:sz w:val="18"/>
                <w:szCs w:val="18"/>
              </w:rPr>
              <w:br/>
              <w:t xml:space="preserve">период </w:t>
            </w:r>
            <w:r w:rsidRPr="00AF3EFB">
              <w:rPr>
                <w:sz w:val="18"/>
                <w:szCs w:val="18"/>
                <w:lang w:val="en-US"/>
              </w:rPr>
              <w:t>N</w:t>
            </w:r>
            <w:r w:rsidRPr="00AF3EFB">
              <w:rPr>
                <w:sz w:val="18"/>
                <w:szCs w:val="18"/>
              </w:rPr>
              <w:t xml:space="preserve"> / значение показателя </w:t>
            </w:r>
            <w:r w:rsidRPr="00AF3EFB">
              <w:rPr>
                <w:sz w:val="18"/>
                <w:szCs w:val="18"/>
              </w:rPr>
              <w:br/>
              <w:t>за период (</w:t>
            </w:r>
            <w:r w:rsidRPr="00AF3EFB">
              <w:rPr>
                <w:sz w:val="18"/>
                <w:szCs w:val="18"/>
                <w:lang w:val="en-US"/>
              </w:rPr>
              <w:t>N</w:t>
            </w:r>
            <w:r w:rsidRPr="00AF3EFB">
              <w:rPr>
                <w:sz w:val="18"/>
                <w:szCs w:val="18"/>
              </w:rPr>
              <w:t>-1)) х 100%</w:t>
            </w:r>
          </w:p>
        </w:tc>
      </w:tr>
    </w:tbl>
    <w:p w:rsidR="007B12CD" w:rsidRPr="00AF3EFB" w:rsidRDefault="007B12CD" w:rsidP="00B521F4"/>
    <w:p w:rsidR="007B12CD" w:rsidRPr="00AF3EFB" w:rsidRDefault="007B12CD" w:rsidP="00B521F4">
      <w:pPr>
        <w:rPr>
          <w:sz w:val="28"/>
          <w:szCs w:val="28"/>
        </w:rPr>
      </w:pPr>
      <w:r w:rsidRPr="00AF3EFB">
        <w:rPr>
          <w:sz w:val="28"/>
          <w:szCs w:val="28"/>
        </w:rPr>
        <w:t>*Примечание: показатели основаны на мероприятиях, носящих заявительный характер.</w:t>
      </w:r>
    </w:p>
    <w:p w:rsidR="007B12CD" w:rsidRPr="00AF3EFB" w:rsidRDefault="007B12CD" w:rsidP="0030202A">
      <w:pPr>
        <w:pStyle w:val="1"/>
        <w:spacing w:before="0"/>
        <w:jc w:val="both"/>
        <w:rPr>
          <w:rFonts w:ascii="Times New Roman" w:hAnsi="Times New Roman"/>
          <w:b w:val="0"/>
          <w:color w:val="auto"/>
        </w:rPr>
      </w:pPr>
    </w:p>
    <w:p w:rsidR="007B12CD" w:rsidRPr="00AF3EFB" w:rsidRDefault="007B12CD" w:rsidP="009E476E"/>
    <w:p w:rsidR="007B12CD" w:rsidRPr="00AF3EFB" w:rsidRDefault="007B12CD" w:rsidP="009E476E"/>
    <w:p w:rsidR="007B12CD" w:rsidRPr="00AF3EFB" w:rsidRDefault="007B12CD" w:rsidP="009E476E">
      <w:pPr>
        <w:rPr>
          <w:sz w:val="28"/>
          <w:szCs w:val="28"/>
        </w:rPr>
      </w:pPr>
      <w:r w:rsidRPr="00AF3EFB">
        <w:rPr>
          <w:sz w:val="28"/>
          <w:szCs w:val="28"/>
        </w:rPr>
        <w:t>И.о. начальника департамента здравоохранения и</w:t>
      </w:r>
    </w:p>
    <w:p w:rsidR="007B12CD" w:rsidRPr="00AF3EFB" w:rsidRDefault="007B12CD" w:rsidP="009E476E">
      <w:pPr>
        <w:rPr>
          <w:sz w:val="28"/>
          <w:szCs w:val="28"/>
        </w:rPr>
      </w:pPr>
      <w:r w:rsidRPr="00AF3EFB">
        <w:rPr>
          <w:sz w:val="28"/>
          <w:szCs w:val="28"/>
        </w:rPr>
        <w:t xml:space="preserve">социальной политики администрации г. Твери </w:t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</w:r>
      <w:r w:rsidRPr="00AF3EFB">
        <w:rPr>
          <w:sz w:val="28"/>
          <w:szCs w:val="28"/>
        </w:rPr>
        <w:tab/>
        <w:t>Л.В. Кузнецова</w:t>
      </w:r>
    </w:p>
    <w:sectPr w:rsidR="007B12CD" w:rsidRPr="00AF3EFB" w:rsidSect="00C219B9">
      <w:pgSz w:w="11906" w:h="16838"/>
      <w:pgMar w:top="1134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B445F"/>
    <w:multiLevelType w:val="hybridMultilevel"/>
    <w:tmpl w:val="6250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B7797"/>
    <w:multiLevelType w:val="hybridMultilevel"/>
    <w:tmpl w:val="3EDE5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D7F8B"/>
    <w:multiLevelType w:val="hybridMultilevel"/>
    <w:tmpl w:val="752EEED0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>
    <w:nsid w:val="769636B2"/>
    <w:multiLevelType w:val="hybridMultilevel"/>
    <w:tmpl w:val="3508D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E5F51"/>
    <w:rsid w:val="00010A08"/>
    <w:rsid w:val="0001733D"/>
    <w:rsid w:val="0003055E"/>
    <w:rsid w:val="0005621F"/>
    <w:rsid w:val="00093506"/>
    <w:rsid w:val="00096F44"/>
    <w:rsid w:val="000A35AF"/>
    <w:rsid w:val="000A6107"/>
    <w:rsid w:val="000B68A6"/>
    <w:rsid w:val="000D0438"/>
    <w:rsid w:val="000E5F51"/>
    <w:rsid w:val="000E69F8"/>
    <w:rsid w:val="00102722"/>
    <w:rsid w:val="00117B43"/>
    <w:rsid w:val="00147428"/>
    <w:rsid w:val="00154254"/>
    <w:rsid w:val="001757B3"/>
    <w:rsid w:val="0018189A"/>
    <w:rsid w:val="00183B66"/>
    <w:rsid w:val="0018492D"/>
    <w:rsid w:val="00185C62"/>
    <w:rsid w:val="001B0ACE"/>
    <w:rsid w:val="001C2E55"/>
    <w:rsid w:val="00200530"/>
    <w:rsid w:val="002010A1"/>
    <w:rsid w:val="00204274"/>
    <w:rsid w:val="00204554"/>
    <w:rsid w:val="00214EAE"/>
    <w:rsid w:val="00221121"/>
    <w:rsid w:val="00250C95"/>
    <w:rsid w:val="00271170"/>
    <w:rsid w:val="002752BC"/>
    <w:rsid w:val="0029207B"/>
    <w:rsid w:val="002941B9"/>
    <w:rsid w:val="002A22CA"/>
    <w:rsid w:val="002A6BBC"/>
    <w:rsid w:val="002B1ADC"/>
    <w:rsid w:val="002B5D2C"/>
    <w:rsid w:val="002E1F5F"/>
    <w:rsid w:val="002E43AC"/>
    <w:rsid w:val="0030202A"/>
    <w:rsid w:val="0030564E"/>
    <w:rsid w:val="00312C37"/>
    <w:rsid w:val="00316BC3"/>
    <w:rsid w:val="00317ACA"/>
    <w:rsid w:val="00323681"/>
    <w:rsid w:val="00366A78"/>
    <w:rsid w:val="00371975"/>
    <w:rsid w:val="003806F7"/>
    <w:rsid w:val="0039372B"/>
    <w:rsid w:val="003A0641"/>
    <w:rsid w:val="003A6672"/>
    <w:rsid w:val="003B1051"/>
    <w:rsid w:val="003C18D0"/>
    <w:rsid w:val="003D6E9D"/>
    <w:rsid w:val="00401C6B"/>
    <w:rsid w:val="004123B6"/>
    <w:rsid w:val="0042129F"/>
    <w:rsid w:val="0043562F"/>
    <w:rsid w:val="004411BE"/>
    <w:rsid w:val="00451275"/>
    <w:rsid w:val="00467686"/>
    <w:rsid w:val="00470275"/>
    <w:rsid w:val="00473662"/>
    <w:rsid w:val="00481CA4"/>
    <w:rsid w:val="004B426D"/>
    <w:rsid w:val="004B4ED7"/>
    <w:rsid w:val="004C4EE0"/>
    <w:rsid w:val="004C5856"/>
    <w:rsid w:val="004F25B4"/>
    <w:rsid w:val="004F6FD7"/>
    <w:rsid w:val="00516EA3"/>
    <w:rsid w:val="00527EDF"/>
    <w:rsid w:val="00546417"/>
    <w:rsid w:val="00550F35"/>
    <w:rsid w:val="005536C5"/>
    <w:rsid w:val="005542F7"/>
    <w:rsid w:val="005814B3"/>
    <w:rsid w:val="00596E79"/>
    <w:rsid w:val="005B1CA4"/>
    <w:rsid w:val="005C03A3"/>
    <w:rsid w:val="005D210A"/>
    <w:rsid w:val="005D7D38"/>
    <w:rsid w:val="005E07FB"/>
    <w:rsid w:val="005F0FCB"/>
    <w:rsid w:val="006261FD"/>
    <w:rsid w:val="00641DD2"/>
    <w:rsid w:val="00646136"/>
    <w:rsid w:val="00651E21"/>
    <w:rsid w:val="00656423"/>
    <w:rsid w:val="00676514"/>
    <w:rsid w:val="006845A2"/>
    <w:rsid w:val="006A6A6B"/>
    <w:rsid w:val="006B0016"/>
    <w:rsid w:val="006B1F34"/>
    <w:rsid w:val="006C5AE4"/>
    <w:rsid w:val="006D258E"/>
    <w:rsid w:val="006D4A3C"/>
    <w:rsid w:val="006E4E7E"/>
    <w:rsid w:val="006E5E23"/>
    <w:rsid w:val="006F691D"/>
    <w:rsid w:val="00725BAD"/>
    <w:rsid w:val="00731007"/>
    <w:rsid w:val="0075542B"/>
    <w:rsid w:val="0077038A"/>
    <w:rsid w:val="00775B73"/>
    <w:rsid w:val="007779C6"/>
    <w:rsid w:val="00791943"/>
    <w:rsid w:val="00792056"/>
    <w:rsid w:val="007B12CD"/>
    <w:rsid w:val="007B293A"/>
    <w:rsid w:val="007C0551"/>
    <w:rsid w:val="007C0566"/>
    <w:rsid w:val="007C6B7A"/>
    <w:rsid w:val="007E2B37"/>
    <w:rsid w:val="007E610C"/>
    <w:rsid w:val="007F1778"/>
    <w:rsid w:val="00805695"/>
    <w:rsid w:val="00811F7D"/>
    <w:rsid w:val="0082258F"/>
    <w:rsid w:val="00860983"/>
    <w:rsid w:val="00873994"/>
    <w:rsid w:val="00884750"/>
    <w:rsid w:val="008D44C8"/>
    <w:rsid w:val="008E4242"/>
    <w:rsid w:val="0090315B"/>
    <w:rsid w:val="009120B4"/>
    <w:rsid w:val="00930108"/>
    <w:rsid w:val="00940B77"/>
    <w:rsid w:val="00945256"/>
    <w:rsid w:val="00962750"/>
    <w:rsid w:val="00966A4A"/>
    <w:rsid w:val="0097594D"/>
    <w:rsid w:val="00997613"/>
    <w:rsid w:val="009A661E"/>
    <w:rsid w:val="009B46AD"/>
    <w:rsid w:val="009C3F7E"/>
    <w:rsid w:val="009C77B2"/>
    <w:rsid w:val="009E476E"/>
    <w:rsid w:val="00A11029"/>
    <w:rsid w:val="00A20285"/>
    <w:rsid w:val="00A26328"/>
    <w:rsid w:val="00A26910"/>
    <w:rsid w:val="00A26DEB"/>
    <w:rsid w:val="00A314C8"/>
    <w:rsid w:val="00A333FC"/>
    <w:rsid w:val="00A454EB"/>
    <w:rsid w:val="00A53E68"/>
    <w:rsid w:val="00A631CD"/>
    <w:rsid w:val="00A67092"/>
    <w:rsid w:val="00A67485"/>
    <w:rsid w:val="00A74906"/>
    <w:rsid w:val="00A76902"/>
    <w:rsid w:val="00AA2A07"/>
    <w:rsid w:val="00AA6468"/>
    <w:rsid w:val="00AB02C7"/>
    <w:rsid w:val="00AB5EEC"/>
    <w:rsid w:val="00AD087F"/>
    <w:rsid w:val="00AD1961"/>
    <w:rsid w:val="00AE5AED"/>
    <w:rsid w:val="00AF3EFB"/>
    <w:rsid w:val="00AF531C"/>
    <w:rsid w:val="00AF6614"/>
    <w:rsid w:val="00B03C4C"/>
    <w:rsid w:val="00B32BE4"/>
    <w:rsid w:val="00B35D41"/>
    <w:rsid w:val="00B44F76"/>
    <w:rsid w:val="00B50F1E"/>
    <w:rsid w:val="00B521F4"/>
    <w:rsid w:val="00B54B40"/>
    <w:rsid w:val="00B631BD"/>
    <w:rsid w:val="00B63EB7"/>
    <w:rsid w:val="00B732AC"/>
    <w:rsid w:val="00B82EAF"/>
    <w:rsid w:val="00B86D4D"/>
    <w:rsid w:val="00B97814"/>
    <w:rsid w:val="00BA5800"/>
    <w:rsid w:val="00BC7E39"/>
    <w:rsid w:val="00BD6E56"/>
    <w:rsid w:val="00BF086A"/>
    <w:rsid w:val="00C10047"/>
    <w:rsid w:val="00C125C4"/>
    <w:rsid w:val="00C13FA6"/>
    <w:rsid w:val="00C21745"/>
    <w:rsid w:val="00C219B9"/>
    <w:rsid w:val="00C31267"/>
    <w:rsid w:val="00C36CA9"/>
    <w:rsid w:val="00C510AC"/>
    <w:rsid w:val="00C5464F"/>
    <w:rsid w:val="00C56827"/>
    <w:rsid w:val="00C82994"/>
    <w:rsid w:val="00C84C56"/>
    <w:rsid w:val="00CA40F0"/>
    <w:rsid w:val="00CB08CB"/>
    <w:rsid w:val="00D04428"/>
    <w:rsid w:val="00D200B4"/>
    <w:rsid w:val="00D26484"/>
    <w:rsid w:val="00D32382"/>
    <w:rsid w:val="00D85703"/>
    <w:rsid w:val="00DA0738"/>
    <w:rsid w:val="00DC0928"/>
    <w:rsid w:val="00DD4A2F"/>
    <w:rsid w:val="00E06893"/>
    <w:rsid w:val="00E15D1D"/>
    <w:rsid w:val="00E17A89"/>
    <w:rsid w:val="00E72A91"/>
    <w:rsid w:val="00E82675"/>
    <w:rsid w:val="00E9019E"/>
    <w:rsid w:val="00E93BB7"/>
    <w:rsid w:val="00E9456E"/>
    <w:rsid w:val="00EA61E1"/>
    <w:rsid w:val="00ED66FC"/>
    <w:rsid w:val="00EE1955"/>
    <w:rsid w:val="00EE5F50"/>
    <w:rsid w:val="00F112F3"/>
    <w:rsid w:val="00F21A5F"/>
    <w:rsid w:val="00F21B69"/>
    <w:rsid w:val="00F23854"/>
    <w:rsid w:val="00F263C0"/>
    <w:rsid w:val="00F34B55"/>
    <w:rsid w:val="00F56363"/>
    <w:rsid w:val="00F709B3"/>
    <w:rsid w:val="00F83605"/>
    <w:rsid w:val="00F85089"/>
    <w:rsid w:val="00FA1EA5"/>
    <w:rsid w:val="00FA64AE"/>
    <w:rsid w:val="00FC1503"/>
    <w:rsid w:val="00FD33EC"/>
    <w:rsid w:val="00FF0724"/>
    <w:rsid w:val="00FF60D0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5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064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0641"/>
    <w:rPr>
      <w:rFonts w:ascii="Cambria" w:hAnsi="Cambria" w:cs="Times New Roman"/>
      <w:b/>
      <w:bCs/>
      <w:color w:val="365F91"/>
      <w:lang w:eastAsia="ru-RU"/>
    </w:rPr>
  </w:style>
  <w:style w:type="paragraph" w:styleId="a3">
    <w:name w:val="List Paragraph"/>
    <w:basedOn w:val="a"/>
    <w:uiPriority w:val="99"/>
    <w:qFormat/>
    <w:rsid w:val="004C5856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4C58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Body Text"/>
    <w:basedOn w:val="a"/>
    <w:link w:val="a6"/>
    <w:uiPriority w:val="99"/>
    <w:rsid w:val="0099761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997613"/>
    <w:rPr>
      <w:rFonts w:eastAsia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997613"/>
    <w:pPr>
      <w:ind w:firstLine="709"/>
      <w:jc w:val="both"/>
    </w:pPr>
    <w:rPr>
      <w:rFonts w:ascii="Courier New" w:hAnsi="Courier New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97613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752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2752B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836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83605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uiPriority w:val="99"/>
    <w:locked/>
    <w:rsid w:val="00B521F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5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064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0641"/>
    <w:rPr>
      <w:rFonts w:ascii="Cambria" w:hAnsi="Cambria" w:cs="Times New Roman"/>
      <w:b/>
      <w:bCs/>
      <w:color w:val="365F91"/>
      <w:lang w:eastAsia="ru-RU"/>
    </w:rPr>
  </w:style>
  <w:style w:type="paragraph" w:styleId="a3">
    <w:name w:val="List Paragraph"/>
    <w:basedOn w:val="a"/>
    <w:uiPriority w:val="99"/>
    <w:qFormat/>
    <w:rsid w:val="004C5856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4C585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Body Text"/>
    <w:basedOn w:val="a"/>
    <w:link w:val="a6"/>
    <w:uiPriority w:val="99"/>
    <w:rsid w:val="0099761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997613"/>
    <w:rPr>
      <w:rFonts w:eastAsia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997613"/>
    <w:pPr>
      <w:ind w:firstLine="709"/>
      <w:jc w:val="both"/>
    </w:pPr>
    <w:rPr>
      <w:rFonts w:ascii="Courier New" w:hAnsi="Courier New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97613"/>
    <w:rPr>
      <w:rFonts w:ascii="Courier New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752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2752BC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836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83605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uiPriority w:val="99"/>
    <w:locked/>
    <w:rsid w:val="00B521F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0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ПОCТАНОВЛЕНИЕ</vt:lpstr>
    </vt:vector>
  </TitlesOfParts>
  <Company/>
  <LinksUpToDate>false</LinksUpToDate>
  <CharactersWithSpaces>21729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ПОCТАНОВЛЕНИЕ</dc:title>
  <dc:subject/>
  <dc:creator>REZERV</dc:creator>
  <cp:keywords/>
  <dc:description/>
  <cp:lastModifiedBy>inf_maleina</cp:lastModifiedBy>
  <cp:revision>3</cp:revision>
  <cp:lastPrinted>2011-12-28T07:10:00Z</cp:lastPrinted>
  <dcterms:created xsi:type="dcterms:W3CDTF">2011-12-29T07:41:00Z</dcterms:created>
  <dcterms:modified xsi:type="dcterms:W3CDTF">2011-12-29T13:01:00Z</dcterms:modified>
</cp:coreProperties>
</file>